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da-DK"/>
        </w:rPr>
      </w:pPr>
      <w:bookmarkStart w:id="0" w:name="__DdeLink__174_3132121725"/>
      <w:r>
        <w:rPr>
          <w:lang w:val="da-DK"/>
        </w:rPr>
        <w:t>An outstandingly true-</w:t>
      </w:r>
      <w:r>
        <w:rPr>
          <w:lang w:val="en-US"/>
        </w:rPr>
        <w:t xml:space="preserve">to-life set of artworks within the theory of psychology and management – that’s what Alina Reyngard has created with her stable and always inventive mind. Her attitude towards human nature is analytical and co-creative at once. She is the epitome of systematic thinking in terms of how she works with classical psychological terms and how she promotes them. </w:t>
      </w:r>
    </w:p>
    <w:p>
      <w:pPr>
        <w:pStyle w:val="Normal"/>
        <w:rPr>
          <w:lang w:val="da-DK"/>
        </w:rPr>
      </w:pPr>
      <w:r>
        <w:rPr>
          <w:lang w:val="en-US"/>
        </w:rPr>
        <w:t xml:space="preserve">Being a specialist in Judaic studies, she dwells on the nature of an ideal human  being, the so-called Adam Kadmon. Do not be mislead by the simplicity of this theory – yes, she takes some abstract notions from K.G.Yung and Aushra Augustinavichute, yet she is also loyal to her creative core. </w:t>
      </w:r>
    </w:p>
    <w:p>
      <w:pPr>
        <w:pStyle w:val="Normal"/>
        <w:rPr>
          <w:lang w:val="da-DK"/>
        </w:rPr>
      </w:pPr>
      <w:r>
        <w:rPr>
          <w:lang w:val="en-US"/>
        </w:rPr>
        <w:t xml:space="preserve">The names of artists within this book are only a set of examples, so if you do not know them (apart from ‘Queen’, obviously, do not feel overwhelmed with uncertainty. </w:t>
      </w:r>
    </w:p>
    <w:p>
      <w:pPr>
        <w:pStyle w:val="Normal"/>
        <w:rPr>
          <w:lang w:val="da-DK"/>
        </w:rPr>
      </w:pPr>
      <w:r>
        <w:rPr>
          <w:lang w:val="en-US"/>
        </w:rPr>
        <w:t xml:space="preserve">Not only in show business, but also in other creative fields it is that her work should be appreciated. </w:t>
      </w:r>
    </w:p>
    <w:p>
      <w:pPr>
        <w:pStyle w:val="Normal"/>
        <w:rPr>
          <w:lang w:val="da-DK"/>
        </w:rPr>
      </w:pPr>
      <w:r>
        <w:rPr>
          <w:lang w:val="en-US"/>
        </w:rPr>
        <w:t xml:space="preserve">So for IT speicalists, businesses , small to medium, for trades and crafts, even for agrarian specialists, her book might be of use. </w:t>
      </w:r>
    </w:p>
    <w:p>
      <w:pPr>
        <w:pStyle w:val="Normal"/>
        <w:rPr>
          <w:lang w:val="da-DK"/>
        </w:rPr>
      </w:pPr>
      <w:r>
        <w:rPr>
          <w:lang w:val="en-US"/>
        </w:rPr>
        <w:t xml:space="preserve">Do not hesitate to contact the author and remember you can define your type if you know the basics, such as MBTI or DISC (a world-famous HR typology). </w:t>
      </w:r>
    </w:p>
    <w:p>
      <w:pPr>
        <w:pStyle w:val="Normal"/>
        <w:rPr>
          <w:lang w:val="da-DK"/>
        </w:rPr>
      </w:pPr>
      <w:bookmarkStart w:id="1" w:name="__DdeLink__174_3132121725"/>
      <w:r>
        <w:rPr>
          <w:lang w:val="en-US"/>
        </w:rPr>
        <w:t xml:space="preserve">Please drop a line from wherever you are to a composer, cultural knowledge expert and theorist Alina Reyngard. She might surprise you with her background knowledge and a knack for music, arts and history. She writes fiction as well. </w:t>
      </w:r>
      <w:bookmarkEnd w:id="1"/>
    </w:p>
    <w:p>
      <w:pPr>
        <w:pStyle w:val="Normal"/>
        <w:rPr>
          <w:lang w:val="en-US"/>
        </w:rPr>
      </w:pPr>
      <w:r>
        <w:rPr>
          <w:lang w:val="da-DK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1</Pages>
  <Words>248</Words>
  <Characters>1210</Characters>
  <CharactersWithSpaces>1461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2025-01-21T17:07:30Z</dcterms:created>
  <dc:creator/>
  <dc:description/>
  <dc:language>en-US</dc:language>
  <cp:lastModifiedBy/>
  <dcterms:modified xsi:type="dcterms:W3CDTF">2025-01-21T17:18:03Z</dcterms:modified>
  <cp:revision>1</cp:revision>
  <dc:subject/>
  <dc:title/>
</cp:coreProperties>
</file>