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C42" w:rsidRDefault="00576C42" w:rsidP="00576C42">
      <w:pPr>
        <w:spacing w:line="240" w:lineRule="auto"/>
        <w:ind w:firstLine="0"/>
        <w:jc w:val="center"/>
        <w:rPr>
          <w:rFonts w:ascii="Times New Roman" w:hAnsi="Times New Roman"/>
          <w:b/>
          <w:color w:val="000000"/>
          <w:szCs w:val="28"/>
        </w:rPr>
      </w:pPr>
      <w:r>
        <w:rPr>
          <w:rFonts w:ascii="Times New Roman" w:hAnsi="Times New Roman"/>
          <w:b/>
          <w:bCs/>
          <w:szCs w:val="28"/>
        </w:rPr>
        <w:t xml:space="preserve">1. </w:t>
      </w:r>
      <w:r>
        <w:rPr>
          <w:rFonts w:ascii="Times New Roman" w:hAnsi="Times New Roman"/>
          <w:b/>
          <w:color w:val="000000"/>
          <w:szCs w:val="28"/>
        </w:rPr>
        <w:t>СУТЬ ПРОБЛЕМИ ОТРИМАННЯ ФЕРМЕНТІВ ТА КЛІТИН  МІКРООРГАНІЗМІВ В ІММОБІЛІЗОВАНОМУ СТАНІ</w:t>
      </w:r>
    </w:p>
    <w:p w:rsidR="00576C42" w:rsidRDefault="00576C42" w:rsidP="00576C42">
      <w:pPr>
        <w:autoSpaceDE w:val="0"/>
        <w:autoSpaceDN w:val="0"/>
        <w:adjustRightInd w:val="0"/>
        <w:spacing w:before="20" w:line="240" w:lineRule="auto"/>
        <w:ind w:firstLine="0"/>
        <w:rPr>
          <w:rFonts w:ascii="Times New Roman" w:hAnsi="Times New Roman"/>
          <w:color w:val="000000"/>
          <w:szCs w:val="28"/>
        </w:rPr>
      </w:pPr>
    </w:p>
    <w:p w:rsidR="00576C42" w:rsidRDefault="00576C42" w:rsidP="00576C42">
      <w:pPr>
        <w:spacing w:line="240" w:lineRule="auto"/>
        <w:ind w:firstLine="545"/>
        <w:rPr>
          <w:rFonts w:ascii="Times New Roman" w:hAnsi="Times New Roman"/>
          <w:szCs w:val="28"/>
        </w:rPr>
      </w:pPr>
      <w:r>
        <w:rPr>
          <w:rFonts w:ascii="Times New Roman" w:hAnsi="Times New Roman"/>
          <w:szCs w:val="28"/>
        </w:rPr>
        <w:t xml:space="preserve">В живих системах ферменти здатні тривалий час працювати без відновлення та без втрати активності. Але при використанні ферментних препаратів у промисловості ферменти дуже часто після одноразового використання </w:t>
      </w:r>
      <w:proofErr w:type="spellStart"/>
      <w:r>
        <w:rPr>
          <w:rFonts w:ascii="Times New Roman" w:hAnsi="Times New Roman"/>
          <w:szCs w:val="28"/>
        </w:rPr>
        <w:t>інактивуються</w:t>
      </w:r>
      <w:proofErr w:type="spellEnd"/>
      <w:r>
        <w:rPr>
          <w:rFonts w:ascii="Times New Roman" w:hAnsi="Times New Roman"/>
          <w:szCs w:val="28"/>
        </w:rPr>
        <w:t>, до того ж матеріал, що обробляється, забруднюється препаратом. Ця обставина поставила перед вченими проблему створення нових форм ферментних препаратів багаторазового використання.</w:t>
      </w:r>
    </w:p>
    <w:p w:rsidR="00576C42" w:rsidRDefault="00576C42" w:rsidP="00576C42">
      <w:pPr>
        <w:spacing w:line="240" w:lineRule="auto"/>
        <w:ind w:firstLine="545"/>
        <w:rPr>
          <w:rFonts w:ascii="Times New Roman" w:hAnsi="Times New Roman"/>
          <w:szCs w:val="28"/>
        </w:rPr>
      </w:pPr>
      <w:r>
        <w:rPr>
          <w:rFonts w:ascii="Times New Roman" w:hAnsi="Times New Roman"/>
          <w:szCs w:val="28"/>
        </w:rPr>
        <w:t xml:space="preserve"> Зараз найбільшого розповсюдження отримали препарати, у яких ферменти в активній формі прикріплені до нерозчинної основи. Такі ферментні препарати називаються у літературі по-різному: зв’язані, пришиті, фіксовані, матричні, прикріплені, але частіш за все їх називають </w:t>
      </w:r>
      <w:r>
        <w:rPr>
          <w:rFonts w:ascii="Times New Roman" w:hAnsi="Times New Roman"/>
          <w:b/>
          <w:szCs w:val="28"/>
        </w:rPr>
        <w:t>іммобілізованими</w:t>
      </w:r>
      <w:r>
        <w:rPr>
          <w:rFonts w:ascii="Times New Roman" w:hAnsi="Times New Roman"/>
          <w:szCs w:val="28"/>
        </w:rPr>
        <w:t xml:space="preserve">. </w:t>
      </w:r>
    </w:p>
    <w:p w:rsidR="00576C42" w:rsidRDefault="00576C42" w:rsidP="00576C42">
      <w:pPr>
        <w:spacing w:line="240" w:lineRule="auto"/>
        <w:ind w:firstLine="545"/>
        <w:rPr>
          <w:rFonts w:ascii="Times New Roman" w:hAnsi="Times New Roman"/>
          <w:szCs w:val="28"/>
        </w:rPr>
      </w:pPr>
      <w:r>
        <w:rPr>
          <w:rFonts w:ascii="Times New Roman" w:hAnsi="Times New Roman"/>
          <w:szCs w:val="28"/>
        </w:rPr>
        <w:t xml:space="preserve">Іммобілізований ферментний препарат - це єдина система, що складається з трьох частин - власне ферменту, носія та </w:t>
      </w:r>
      <w:proofErr w:type="spellStart"/>
      <w:r>
        <w:rPr>
          <w:rFonts w:ascii="Times New Roman" w:hAnsi="Times New Roman"/>
          <w:szCs w:val="28"/>
        </w:rPr>
        <w:t>зв’язуючої</w:t>
      </w:r>
      <w:proofErr w:type="spellEnd"/>
      <w:r>
        <w:rPr>
          <w:rFonts w:ascii="Times New Roman" w:hAnsi="Times New Roman"/>
          <w:szCs w:val="28"/>
        </w:rPr>
        <w:t xml:space="preserve"> їх ланки. </w:t>
      </w:r>
    </w:p>
    <w:p w:rsidR="00576C42" w:rsidRDefault="00576C42" w:rsidP="00576C42">
      <w:pPr>
        <w:spacing w:line="240" w:lineRule="auto"/>
        <w:ind w:firstLine="545"/>
        <w:rPr>
          <w:rFonts w:ascii="Times New Roman" w:hAnsi="Times New Roman"/>
          <w:szCs w:val="28"/>
        </w:rPr>
      </w:pPr>
      <w:r>
        <w:rPr>
          <w:rFonts w:ascii="Times New Roman" w:hAnsi="Times New Roman"/>
          <w:szCs w:val="28"/>
        </w:rPr>
        <w:t xml:space="preserve">Ще у 1916 р. </w:t>
      </w:r>
      <w:proofErr w:type="spellStart"/>
      <w:r>
        <w:rPr>
          <w:rFonts w:ascii="Times New Roman" w:hAnsi="Times New Roman"/>
          <w:szCs w:val="28"/>
        </w:rPr>
        <w:t>Дж.Нельсон</w:t>
      </w:r>
      <w:proofErr w:type="spellEnd"/>
      <w:r>
        <w:rPr>
          <w:rFonts w:ascii="Times New Roman" w:hAnsi="Times New Roman"/>
          <w:szCs w:val="28"/>
        </w:rPr>
        <w:t xml:space="preserve"> та Е. </w:t>
      </w:r>
      <w:proofErr w:type="spellStart"/>
      <w:r>
        <w:rPr>
          <w:rFonts w:ascii="Times New Roman" w:hAnsi="Times New Roman"/>
          <w:szCs w:val="28"/>
        </w:rPr>
        <w:t>Гриффін</w:t>
      </w:r>
      <w:proofErr w:type="spellEnd"/>
      <w:r>
        <w:rPr>
          <w:rFonts w:ascii="Times New Roman" w:hAnsi="Times New Roman"/>
          <w:szCs w:val="28"/>
        </w:rPr>
        <w:t xml:space="preserve"> показали, що сахароза, сорбована на вугіллі, зберігала свою каталітичну активність, але лише у 1953 р. Н </w:t>
      </w:r>
      <w:proofErr w:type="spellStart"/>
      <w:r>
        <w:rPr>
          <w:rFonts w:ascii="Times New Roman" w:hAnsi="Times New Roman"/>
          <w:szCs w:val="28"/>
        </w:rPr>
        <w:t>Грубхофер</w:t>
      </w:r>
      <w:proofErr w:type="spellEnd"/>
      <w:r>
        <w:rPr>
          <w:rFonts w:ascii="Times New Roman" w:hAnsi="Times New Roman"/>
          <w:szCs w:val="28"/>
        </w:rPr>
        <w:t xml:space="preserve"> та Д. </w:t>
      </w:r>
      <w:proofErr w:type="spellStart"/>
      <w:r>
        <w:rPr>
          <w:rFonts w:ascii="Times New Roman" w:hAnsi="Times New Roman"/>
          <w:szCs w:val="28"/>
        </w:rPr>
        <w:t>Шлейт</w:t>
      </w:r>
      <w:proofErr w:type="spellEnd"/>
      <w:r>
        <w:rPr>
          <w:rFonts w:ascii="Times New Roman" w:hAnsi="Times New Roman"/>
          <w:szCs w:val="28"/>
        </w:rPr>
        <w:t xml:space="preserve"> вперше здійснили ковалентне зв’язування амілази, пепсину, </w:t>
      </w:r>
      <w:proofErr w:type="spellStart"/>
      <w:r>
        <w:rPr>
          <w:rFonts w:ascii="Times New Roman" w:hAnsi="Times New Roman"/>
          <w:szCs w:val="28"/>
        </w:rPr>
        <w:t>РНКази</w:t>
      </w:r>
      <w:proofErr w:type="spellEnd"/>
      <w:r>
        <w:rPr>
          <w:rFonts w:ascii="Times New Roman" w:hAnsi="Times New Roman"/>
          <w:szCs w:val="28"/>
        </w:rPr>
        <w:t xml:space="preserve"> та </w:t>
      </w:r>
      <w:proofErr w:type="spellStart"/>
      <w:r>
        <w:rPr>
          <w:rFonts w:ascii="Times New Roman" w:hAnsi="Times New Roman"/>
          <w:szCs w:val="28"/>
        </w:rPr>
        <w:t>карбоксипептидази</w:t>
      </w:r>
      <w:proofErr w:type="spellEnd"/>
      <w:r>
        <w:rPr>
          <w:rFonts w:ascii="Times New Roman" w:hAnsi="Times New Roman"/>
          <w:szCs w:val="28"/>
        </w:rPr>
        <w:t xml:space="preserve"> з нерозчинним носієм. У 1971 р. на першій конференції з інженерної ензимології був узаконений термін </w:t>
      </w:r>
      <w:proofErr w:type="spellStart"/>
      <w:r>
        <w:rPr>
          <w:rFonts w:ascii="Times New Roman" w:hAnsi="Times New Roman"/>
          <w:szCs w:val="28"/>
        </w:rPr>
        <w:t>„іммобілізовані</w:t>
      </w:r>
      <w:proofErr w:type="spellEnd"/>
      <w:r>
        <w:rPr>
          <w:rFonts w:ascii="Times New Roman" w:hAnsi="Times New Roman"/>
          <w:szCs w:val="28"/>
        </w:rPr>
        <w:t xml:space="preserve"> </w:t>
      </w:r>
      <w:proofErr w:type="spellStart"/>
      <w:r>
        <w:rPr>
          <w:rFonts w:ascii="Times New Roman" w:hAnsi="Times New Roman"/>
          <w:szCs w:val="28"/>
        </w:rPr>
        <w:t>ферменти”</w:t>
      </w:r>
      <w:proofErr w:type="spellEnd"/>
      <w:r>
        <w:rPr>
          <w:rFonts w:ascii="Times New Roman" w:hAnsi="Times New Roman"/>
          <w:szCs w:val="28"/>
        </w:rPr>
        <w:t xml:space="preserve">. Однак, на сьогоднішній день в це поняття вкладають більш широкий сенс, ніж зв’язування на </w:t>
      </w:r>
      <w:proofErr w:type="spellStart"/>
      <w:r>
        <w:rPr>
          <w:rFonts w:ascii="Times New Roman" w:hAnsi="Times New Roman"/>
          <w:szCs w:val="28"/>
        </w:rPr>
        <w:t>нерозничному</w:t>
      </w:r>
      <w:proofErr w:type="spellEnd"/>
      <w:r>
        <w:rPr>
          <w:rFonts w:ascii="Times New Roman" w:hAnsi="Times New Roman"/>
          <w:szCs w:val="28"/>
        </w:rPr>
        <w:t xml:space="preserve"> носії, а саме – повне або часткове обмеження свободи руху білкових молекул.</w:t>
      </w:r>
    </w:p>
    <w:p w:rsidR="00576C42" w:rsidRDefault="00576C42" w:rsidP="00576C42">
      <w:pPr>
        <w:spacing w:line="240" w:lineRule="auto"/>
        <w:ind w:firstLine="720"/>
        <w:rPr>
          <w:rFonts w:ascii="Times New Roman" w:hAnsi="Times New Roman"/>
          <w:szCs w:val="28"/>
        </w:rPr>
      </w:pPr>
      <w:r>
        <w:rPr>
          <w:rFonts w:ascii="Times New Roman" w:hAnsi="Times New Roman"/>
          <w:szCs w:val="28"/>
        </w:rPr>
        <w:t xml:space="preserve">Іммобілізовані і модифіковані ферментні препарати мають суттєві переваги при використанні з прикладною метою порівняно з їх </w:t>
      </w:r>
      <w:proofErr w:type="spellStart"/>
      <w:r>
        <w:rPr>
          <w:rFonts w:ascii="Times New Roman" w:hAnsi="Times New Roman"/>
          <w:szCs w:val="28"/>
        </w:rPr>
        <w:t>“активними”</w:t>
      </w:r>
      <w:proofErr w:type="spellEnd"/>
      <w:r>
        <w:rPr>
          <w:rFonts w:ascii="Times New Roman" w:hAnsi="Times New Roman"/>
          <w:szCs w:val="28"/>
        </w:rPr>
        <w:t xml:space="preserve"> попередниками.</w:t>
      </w:r>
    </w:p>
    <w:p w:rsidR="00576C42" w:rsidRDefault="00576C42" w:rsidP="00576C42">
      <w:pPr>
        <w:spacing w:line="240" w:lineRule="auto"/>
        <w:ind w:firstLine="720"/>
        <w:rPr>
          <w:rFonts w:ascii="Times New Roman" w:hAnsi="Times New Roman"/>
          <w:szCs w:val="28"/>
        </w:rPr>
      </w:pPr>
      <w:r>
        <w:rPr>
          <w:rFonts w:ascii="Times New Roman" w:hAnsi="Times New Roman"/>
          <w:szCs w:val="28"/>
        </w:rPr>
        <w:t>По-перше, гетерогенний каталізатор легко відділити від реакційного середовища, що дозволяє: 1) зупинити реакцію; 2) використовувати каталізатор повторно; 3) отримувати продукт, не забруднений ферментом. Останнє є особливо важливим у деяких харчових та фармацевтичних виробництвах.</w:t>
      </w:r>
    </w:p>
    <w:p w:rsidR="00576C42" w:rsidRDefault="00576C42" w:rsidP="00576C42">
      <w:pPr>
        <w:spacing w:line="240" w:lineRule="auto"/>
        <w:ind w:firstLine="720"/>
        <w:rPr>
          <w:rFonts w:ascii="Times New Roman" w:hAnsi="Times New Roman"/>
          <w:szCs w:val="28"/>
        </w:rPr>
      </w:pPr>
      <w:r>
        <w:rPr>
          <w:rFonts w:ascii="Times New Roman" w:hAnsi="Times New Roman"/>
          <w:szCs w:val="28"/>
        </w:rPr>
        <w:t xml:space="preserve">По-друге, гетерогенні каталізатори дозволяють проводити ферментативний процес </w:t>
      </w:r>
      <w:r>
        <w:rPr>
          <w:rFonts w:ascii="Times New Roman" w:hAnsi="Times New Roman"/>
          <w:i/>
          <w:szCs w:val="28"/>
        </w:rPr>
        <w:t>безперервно</w:t>
      </w:r>
      <w:r>
        <w:rPr>
          <w:rFonts w:ascii="Times New Roman" w:hAnsi="Times New Roman"/>
          <w:szCs w:val="28"/>
        </w:rPr>
        <w:t xml:space="preserve"> (наприклад, у проточних реакторах) і регулювати швидкість реакції, що </w:t>
      </w:r>
      <w:proofErr w:type="spellStart"/>
      <w:r>
        <w:rPr>
          <w:rFonts w:ascii="Times New Roman" w:hAnsi="Times New Roman"/>
          <w:szCs w:val="28"/>
        </w:rPr>
        <w:t>каталізується</w:t>
      </w:r>
      <w:proofErr w:type="spellEnd"/>
      <w:r>
        <w:rPr>
          <w:rFonts w:ascii="Times New Roman" w:hAnsi="Times New Roman"/>
          <w:szCs w:val="28"/>
        </w:rPr>
        <w:t>, а також вихід продукту та швидкість потоку.</w:t>
      </w:r>
    </w:p>
    <w:p w:rsidR="00576C42" w:rsidRDefault="00576C42" w:rsidP="00576C42">
      <w:pPr>
        <w:spacing w:line="240" w:lineRule="auto"/>
        <w:ind w:firstLine="720"/>
        <w:rPr>
          <w:rFonts w:ascii="Times New Roman" w:hAnsi="Times New Roman"/>
          <w:szCs w:val="28"/>
        </w:rPr>
      </w:pPr>
      <w:r>
        <w:rPr>
          <w:rFonts w:ascii="Times New Roman" w:hAnsi="Times New Roman"/>
          <w:szCs w:val="28"/>
        </w:rPr>
        <w:t xml:space="preserve">По-третє, іммобілізація або модифікація дозволяє </w:t>
      </w:r>
      <w:r>
        <w:rPr>
          <w:rFonts w:ascii="Times New Roman" w:hAnsi="Times New Roman"/>
          <w:i/>
          <w:szCs w:val="28"/>
        </w:rPr>
        <w:t>цілеспрямовано змінювати властивості ферменту,</w:t>
      </w:r>
      <w:r>
        <w:rPr>
          <w:rFonts w:ascii="Times New Roman" w:hAnsi="Times New Roman"/>
          <w:szCs w:val="28"/>
        </w:rPr>
        <w:t xml:space="preserve"> в тому числі і його </w:t>
      </w:r>
      <w:r>
        <w:rPr>
          <w:rFonts w:ascii="Times New Roman" w:hAnsi="Times New Roman"/>
          <w:i/>
          <w:szCs w:val="28"/>
        </w:rPr>
        <w:t>специфічність</w:t>
      </w:r>
      <w:r>
        <w:rPr>
          <w:rFonts w:ascii="Times New Roman" w:hAnsi="Times New Roman"/>
          <w:szCs w:val="28"/>
        </w:rPr>
        <w:t xml:space="preserve"> (особливо по відношенню до макромолекулярних субстратів), а також залежність активності від </w:t>
      </w:r>
      <w:proofErr w:type="spellStart"/>
      <w:r>
        <w:rPr>
          <w:rFonts w:ascii="Times New Roman" w:hAnsi="Times New Roman"/>
          <w:szCs w:val="28"/>
        </w:rPr>
        <w:t>рН</w:t>
      </w:r>
      <w:proofErr w:type="spellEnd"/>
      <w:r>
        <w:rPr>
          <w:rFonts w:ascii="Times New Roman" w:hAnsi="Times New Roman"/>
          <w:szCs w:val="28"/>
        </w:rPr>
        <w:t xml:space="preserve"> середовища, і, що особливо важливо, </w:t>
      </w:r>
      <w:r>
        <w:rPr>
          <w:rFonts w:ascii="Times New Roman" w:hAnsi="Times New Roman"/>
          <w:i/>
          <w:szCs w:val="28"/>
        </w:rPr>
        <w:t>стабільність ферменту</w:t>
      </w:r>
      <w:r>
        <w:rPr>
          <w:rFonts w:ascii="Times New Roman" w:hAnsi="Times New Roman"/>
          <w:szCs w:val="28"/>
        </w:rPr>
        <w:t xml:space="preserve"> по відношенню до різного роду </w:t>
      </w:r>
      <w:proofErr w:type="spellStart"/>
      <w:r>
        <w:rPr>
          <w:rFonts w:ascii="Times New Roman" w:hAnsi="Times New Roman"/>
          <w:szCs w:val="28"/>
        </w:rPr>
        <w:t>денатуруючих</w:t>
      </w:r>
      <w:proofErr w:type="spellEnd"/>
      <w:r>
        <w:rPr>
          <w:rFonts w:ascii="Times New Roman" w:hAnsi="Times New Roman"/>
          <w:szCs w:val="28"/>
        </w:rPr>
        <w:t xml:space="preserve"> впливів середовища.</w:t>
      </w:r>
    </w:p>
    <w:p w:rsidR="00576C42" w:rsidRDefault="00576C42" w:rsidP="00576C42">
      <w:pPr>
        <w:spacing w:line="240" w:lineRule="auto"/>
        <w:rPr>
          <w:rFonts w:ascii="Times New Roman" w:hAnsi="Times New Roman"/>
          <w:szCs w:val="28"/>
        </w:rPr>
      </w:pPr>
      <w:r>
        <w:rPr>
          <w:rFonts w:ascii="Times New Roman" w:hAnsi="Times New Roman"/>
          <w:szCs w:val="28"/>
        </w:rPr>
        <w:t xml:space="preserve">Саме ці три моменти лежать у основі нового науково-технічного напрямку, який часто називають </w:t>
      </w:r>
      <w:proofErr w:type="spellStart"/>
      <w:r>
        <w:rPr>
          <w:rFonts w:ascii="Times New Roman" w:hAnsi="Times New Roman"/>
          <w:szCs w:val="28"/>
        </w:rPr>
        <w:t>“</w:t>
      </w:r>
      <w:r>
        <w:rPr>
          <w:rFonts w:ascii="Times New Roman" w:hAnsi="Times New Roman"/>
          <w:b/>
          <w:i/>
          <w:szCs w:val="28"/>
        </w:rPr>
        <w:t>інженерна</w:t>
      </w:r>
      <w:proofErr w:type="spellEnd"/>
      <w:r>
        <w:rPr>
          <w:rFonts w:ascii="Times New Roman" w:hAnsi="Times New Roman"/>
          <w:b/>
          <w:i/>
          <w:szCs w:val="28"/>
        </w:rPr>
        <w:t xml:space="preserve"> </w:t>
      </w:r>
      <w:proofErr w:type="spellStart"/>
      <w:r>
        <w:rPr>
          <w:rFonts w:ascii="Times New Roman" w:hAnsi="Times New Roman"/>
          <w:b/>
          <w:i/>
          <w:szCs w:val="28"/>
        </w:rPr>
        <w:t>ензимологія</w:t>
      </w:r>
      <w:r>
        <w:rPr>
          <w:rFonts w:ascii="Times New Roman" w:hAnsi="Times New Roman"/>
          <w:szCs w:val="28"/>
        </w:rPr>
        <w:t>”</w:t>
      </w:r>
      <w:proofErr w:type="spellEnd"/>
      <w:r>
        <w:rPr>
          <w:rFonts w:ascii="Times New Roman" w:hAnsi="Times New Roman"/>
          <w:szCs w:val="28"/>
        </w:rPr>
        <w:t xml:space="preserve">. Поточне завдання інженерної ензимології - це розробка або ж конструювання </w:t>
      </w:r>
      <w:r>
        <w:rPr>
          <w:rFonts w:ascii="Times New Roman" w:hAnsi="Times New Roman"/>
          <w:szCs w:val="28"/>
        </w:rPr>
        <w:lastRenderedPageBreak/>
        <w:t xml:space="preserve">біоорганічних каталізаторів з заданими властивостями на основі ферментів (у тому числі і з використанням </w:t>
      </w:r>
      <w:proofErr w:type="spellStart"/>
      <w:r>
        <w:rPr>
          <w:rFonts w:ascii="Times New Roman" w:hAnsi="Times New Roman"/>
          <w:szCs w:val="28"/>
        </w:rPr>
        <w:t>поліферментних</w:t>
      </w:r>
      <w:proofErr w:type="spellEnd"/>
      <w:r>
        <w:rPr>
          <w:rFonts w:ascii="Times New Roman" w:hAnsi="Times New Roman"/>
          <w:szCs w:val="28"/>
        </w:rPr>
        <w:t xml:space="preserve"> комплексів або навіть клітин, штучно позбавлених здатності до росту). Говорячи про </w:t>
      </w:r>
      <w:proofErr w:type="spellStart"/>
      <w:r>
        <w:rPr>
          <w:rFonts w:ascii="Times New Roman" w:hAnsi="Times New Roman"/>
          <w:szCs w:val="28"/>
        </w:rPr>
        <w:t>“задані</w:t>
      </w:r>
      <w:proofErr w:type="spellEnd"/>
      <w:r>
        <w:rPr>
          <w:rFonts w:ascii="Times New Roman" w:hAnsi="Times New Roman"/>
          <w:szCs w:val="28"/>
        </w:rPr>
        <w:t xml:space="preserve"> </w:t>
      </w:r>
      <w:proofErr w:type="spellStart"/>
      <w:r>
        <w:rPr>
          <w:rFonts w:ascii="Times New Roman" w:hAnsi="Times New Roman"/>
          <w:szCs w:val="28"/>
        </w:rPr>
        <w:t>властивості”</w:t>
      </w:r>
      <w:proofErr w:type="spellEnd"/>
      <w:r>
        <w:rPr>
          <w:rFonts w:ascii="Times New Roman" w:hAnsi="Times New Roman"/>
          <w:szCs w:val="28"/>
        </w:rPr>
        <w:t xml:space="preserve">, слід розуміти, що вони продиктовані вимогами практики. Це, наприклад, необхідний час служби каталізатора при певних умовах реакції. А це, в свою чергу, залежить від його </w:t>
      </w:r>
      <w:proofErr w:type="spellStart"/>
      <w:r>
        <w:rPr>
          <w:rFonts w:ascii="Times New Roman" w:hAnsi="Times New Roman"/>
          <w:szCs w:val="28"/>
        </w:rPr>
        <w:t>термо-</w:t>
      </w:r>
      <w:proofErr w:type="spellEnd"/>
      <w:r>
        <w:rPr>
          <w:rFonts w:ascii="Times New Roman" w:hAnsi="Times New Roman"/>
          <w:szCs w:val="28"/>
        </w:rPr>
        <w:t xml:space="preserve"> та </w:t>
      </w:r>
      <w:proofErr w:type="spellStart"/>
      <w:r>
        <w:rPr>
          <w:rFonts w:ascii="Times New Roman" w:hAnsi="Times New Roman"/>
          <w:szCs w:val="28"/>
        </w:rPr>
        <w:t>кислотостабільності</w:t>
      </w:r>
      <w:proofErr w:type="spellEnd"/>
      <w:r>
        <w:rPr>
          <w:rFonts w:ascii="Times New Roman" w:hAnsi="Times New Roman"/>
          <w:szCs w:val="28"/>
        </w:rPr>
        <w:t xml:space="preserve"> і таке інше. До категорії заданих властивостей можуть бути також віднесені вибірковість (специфічність) дії, продуктивність (каталітична активність), </w:t>
      </w:r>
      <w:proofErr w:type="spellStart"/>
      <w:r>
        <w:rPr>
          <w:rFonts w:ascii="Times New Roman" w:hAnsi="Times New Roman"/>
          <w:szCs w:val="28"/>
        </w:rPr>
        <w:t>імуногенність</w:t>
      </w:r>
      <w:proofErr w:type="spellEnd"/>
      <w:r>
        <w:rPr>
          <w:rFonts w:ascii="Times New Roman" w:hAnsi="Times New Roman"/>
          <w:szCs w:val="28"/>
        </w:rPr>
        <w:t>, токсичність, геометрична форма гетерогенного каталізатора, його механічні властивості і таке інше.</w:t>
      </w:r>
    </w:p>
    <w:p w:rsidR="00576C42" w:rsidRDefault="00576C42" w:rsidP="00576C42">
      <w:pPr>
        <w:pStyle w:val="31"/>
        <w:spacing w:line="240" w:lineRule="auto"/>
        <w:rPr>
          <w:szCs w:val="28"/>
        </w:rPr>
      </w:pPr>
      <w:r>
        <w:rPr>
          <w:szCs w:val="28"/>
        </w:rPr>
        <w:t xml:space="preserve">Однак рамки інженерної ензимології набагато ширші, ніж створення каталізаторів нового типу. Вища мета цієї дисципліни складається у тому, щоб розробити наукові основи застосування ферментних каталізаторів для створення нових біотехнологічних процесів у промисловості, нових методів у терапії та медичній діагностиці, а також аналізі, органічному синтезі та інших галузях практичної діяльності. </w:t>
      </w:r>
    </w:p>
    <w:p w:rsidR="00576C42" w:rsidRDefault="00576C42" w:rsidP="00576C42">
      <w:pPr>
        <w:spacing w:line="240" w:lineRule="auto"/>
        <w:rPr>
          <w:rFonts w:ascii="Times New Roman" w:hAnsi="Times New Roman"/>
          <w:szCs w:val="28"/>
        </w:rPr>
      </w:pPr>
      <w:r>
        <w:rPr>
          <w:rFonts w:ascii="Times New Roman" w:hAnsi="Times New Roman"/>
          <w:szCs w:val="28"/>
        </w:rPr>
        <w:t>Поряд з прикладними аспектами слід вказати також, що іммобілізація ферментів стала досить плідним підходом до вивчення фундаментальних проблем молекулярної ензимології та біохімії.</w:t>
      </w:r>
    </w:p>
    <w:p w:rsidR="00576C42" w:rsidRDefault="00576C42" w:rsidP="00576C42">
      <w:pPr>
        <w:autoSpaceDE w:val="0"/>
        <w:autoSpaceDN w:val="0"/>
        <w:adjustRightInd w:val="0"/>
        <w:spacing w:before="20" w:line="240" w:lineRule="auto"/>
        <w:ind w:firstLine="0"/>
        <w:jc w:val="center"/>
        <w:rPr>
          <w:rFonts w:ascii="Times New Roman" w:hAnsi="Times New Roman"/>
          <w:b/>
          <w:color w:val="000000"/>
          <w:szCs w:val="28"/>
        </w:rPr>
      </w:pPr>
    </w:p>
    <w:p w:rsidR="00576C42" w:rsidRDefault="00576C42" w:rsidP="00576C42">
      <w:pPr>
        <w:autoSpaceDE w:val="0"/>
        <w:autoSpaceDN w:val="0"/>
        <w:adjustRightInd w:val="0"/>
        <w:spacing w:before="20" w:line="240" w:lineRule="auto"/>
        <w:ind w:firstLine="0"/>
        <w:jc w:val="center"/>
        <w:rPr>
          <w:rFonts w:ascii="Times New Roman" w:hAnsi="Times New Roman"/>
          <w:b/>
          <w:color w:val="000000"/>
          <w:szCs w:val="28"/>
        </w:rPr>
      </w:pPr>
      <w:r>
        <w:rPr>
          <w:rFonts w:ascii="Times New Roman" w:hAnsi="Times New Roman"/>
          <w:b/>
          <w:color w:val="000000"/>
          <w:szCs w:val="28"/>
        </w:rPr>
        <w:t>1.1 Сучасні технологічні процеси з використанням</w:t>
      </w:r>
    </w:p>
    <w:p w:rsidR="00576C42" w:rsidRDefault="00576C42" w:rsidP="00576C42">
      <w:pPr>
        <w:autoSpaceDE w:val="0"/>
        <w:autoSpaceDN w:val="0"/>
        <w:adjustRightInd w:val="0"/>
        <w:spacing w:before="20" w:line="240" w:lineRule="auto"/>
        <w:ind w:firstLine="0"/>
        <w:jc w:val="center"/>
        <w:rPr>
          <w:rFonts w:ascii="Times New Roman" w:hAnsi="Times New Roman"/>
          <w:b/>
          <w:color w:val="000000"/>
          <w:szCs w:val="28"/>
        </w:rPr>
      </w:pPr>
      <w:r>
        <w:rPr>
          <w:rFonts w:ascii="Times New Roman" w:hAnsi="Times New Roman"/>
          <w:b/>
          <w:color w:val="000000"/>
          <w:szCs w:val="28"/>
        </w:rPr>
        <w:t>іммобілізованих ферментів та клітин</w:t>
      </w:r>
    </w:p>
    <w:p w:rsidR="00576C42" w:rsidRDefault="00576C42" w:rsidP="00576C42">
      <w:pPr>
        <w:spacing w:line="240" w:lineRule="auto"/>
        <w:ind w:firstLine="0"/>
        <w:rPr>
          <w:rFonts w:ascii="Times New Roman" w:hAnsi="Times New Roman"/>
          <w:b/>
          <w:szCs w:val="28"/>
        </w:rPr>
      </w:pPr>
    </w:p>
    <w:p w:rsidR="00576C42" w:rsidRDefault="00576C42" w:rsidP="00576C42">
      <w:pPr>
        <w:spacing w:line="240" w:lineRule="auto"/>
        <w:ind w:firstLine="545"/>
        <w:rPr>
          <w:rFonts w:ascii="Times New Roman" w:hAnsi="Times New Roman"/>
          <w:szCs w:val="28"/>
        </w:rPr>
      </w:pPr>
      <w:r>
        <w:rPr>
          <w:rFonts w:ascii="Times New Roman" w:hAnsi="Times New Roman"/>
          <w:szCs w:val="28"/>
        </w:rPr>
        <w:t>Поєднання унікальних властивостей ензимів з перевагами іммобілізованих ферментів як гетерогенних каталізаторів дозволило створити  нові промислові технологічні процеси. Всі вони відносяться до харчової та фармацевтичної промисловості.</w:t>
      </w:r>
    </w:p>
    <w:p w:rsidR="00576C42" w:rsidRDefault="00576C42" w:rsidP="00576C42">
      <w:pPr>
        <w:spacing w:line="240" w:lineRule="auto"/>
        <w:ind w:firstLine="545"/>
        <w:rPr>
          <w:rFonts w:ascii="Times New Roman" w:hAnsi="Times New Roman"/>
          <w:szCs w:val="28"/>
        </w:rPr>
      </w:pPr>
      <w:r>
        <w:rPr>
          <w:rFonts w:ascii="Times New Roman" w:hAnsi="Times New Roman"/>
          <w:szCs w:val="28"/>
        </w:rPr>
        <w:t>Першим промисловим процесом із застосуванням іммобілізованих ферментів було одержання L-</w:t>
      </w:r>
      <w:proofErr w:type="spellStart"/>
      <w:r>
        <w:rPr>
          <w:rFonts w:ascii="Times New Roman" w:hAnsi="Times New Roman"/>
          <w:szCs w:val="28"/>
        </w:rPr>
        <w:t>метионіну</w:t>
      </w:r>
      <w:proofErr w:type="spellEnd"/>
      <w:r>
        <w:rPr>
          <w:rFonts w:ascii="Times New Roman" w:hAnsi="Times New Roman"/>
          <w:szCs w:val="28"/>
        </w:rPr>
        <w:t xml:space="preserve"> із хімічно синтезованої рацемічної суміші з використанням іммобілізованої на </w:t>
      </w:r>
      <w:proofErr w:type="spellStart"/>
      <w:r>
        <w:rPr>
          <w:rFonts w:ascii="Times New Roman" w:hAnsi="Times New Roman"/>
          <w:szCs w:val="28"/>
        </w:rPr>
        <w:t>ДЕАЕ-целюлозі</w:t>
      </w:r>
      <w:proofErr w:type="spellEnd"/>
      <w:r>
        <w:rPr>
          <w:rFonts w:ascii="Times New Roman" w:hAnsi="Times New Roman"/>
          <w:szCs w:val="28"/>
        </w:rPr>
        <w:t xml:space="preserve"> </w:t>
      </w:r>
      <w:proofErr w:type="spellStart"/>
      <w:r>
        <w:rPr>
          <w:rFonts w:ascii="Times New Roman" w:hAnsi="Times New Roman"/>
          <w:szCs w:val="28"/>
        </w:rPr>
        <w:t>аміноацилази</w:t>
      </w:r>
      <w:proofErr w:type="spellEnd"/>
      <w:r>
        <w:rPr>
          <w:rFonts w:ascii="Times New Roman" w:hAnsi="Times New Roman"/>
          <w:szCs w:val="28"/>
        </w:rPr>
        <w:t xml:space="preserve">. Процес було здійснено в Японії у 1969 р. Пізніше на основі даного процесу було здійснено розділення рацемічних сумішей інших амінокислот (валіну, фенілаланіну, триптофану). </w:t>
      </w:r>
      <w:proofErr w:type="spellStart"/>
      <w:r>
        <w:rPr>
          <w:rFonts w:ascii="Times New Roman" w:hAnsi="Times New Roman"/>
          <w:szCs w:val="28"/>
        </w:rPr>
        <w:t>Аміноацилаза</w:t>
      </w:r>
      <w:proofErr w:type="spellEnd"/>
      <w:r>
        <w:rPr>
          <w:rFonts w:ascii="Times New Roman" w:hAnsi="Times New Roman"/>
          <w:szCs w:val="28"/>
        </w:rPr>
        <w:t xml:space="preserve">  специфічна до структури лише </w:t>
      </w:r>
      <w:proofErr w:type="spellStart"/>
      <w:r>
        <w:rPr>
          <w:rFonts w:ascii="Times New Roman" w:hAnsi="Times New Roman"/>
          <w:szCs w:val="28"/>
        </w:rPr>
        <w:t>ацильної</w:t>
      </w:r>
      <w:proofErr w:type="spellEnd"/>
      <w:r>
        <w:rPr>
          <w:rFonts w:ascii="Times New Roman" w:hAnsi="Times New Roman"/>
          <w:szCs w:val="28"/>
        </w:rPr>
        <w:t xml:space="preserve"> частини субстрату, тому одна і та ж установка з іммобілізованим ферментом використовується багаторазово для різних амінокислот. Час </w:t>
      </w:r>
      <w:proofErr w:type="spellStart"/>
      <w:r>
        <w:rPr>
          <w:rFonts w:ascii="Times New Roman" w:hAnsi="Times New Roman"/>
          <w:szCs w:val="28"/>
        </w:rPr>
        <w:t>напівінактивації</w:t>
      </w:r>
      <w:proofErr w:type="spellEnd"/>
      <w:r>
        <w:rPr>
          <w:rFonts w:ascii="Times New Roman" w:hAnsi="Times New Roman"/>
          <w:szCs w:val="28"/>
        </w:rPr>
        <w:t xml:space="preserve"> </w:t>
      </w:r>
      <w:proofErr w:type="spellStart"/>
      <w:r>
        <w:rPr>
          <w:rFonts w:ascii="Times New Roman" w:hAnsi="Times New Roman"/>
          <w:szCs w:val="28"/>
        </w:rPr>
        <w:t>імобілізованого</w:t>
      </w:r>
      <w:proofErr w:type="spellEnd"/>
      <w:r>
        <w:rPr>
          <w:rFonts w:ascii="Times New Roman" w:hAnsi="Times New Roman"/>
          <w:szCs w:val="28"/>
        </w:rPr>
        <w:t xml:space="preserve"> ензиму складає 65 діб; на японських підприємствах він використовується без заміни більше 8 років та забезпечує зниження вартості виробництва амінокислот на 40 % порівняно з технологією, де використовуються вільні молекули ферменту. </w:t>
      </w:r>
    </w:p>
    <w:p w:rsidR="00576C42" w:rsidRDefault="00576C42" w:rsidP="00576C42">
      <w:pPr>
        <w:spacing w:line="240" w:lineRule="auto"/>
        <w:ind w:firstLine="545"/>
        <w:rPr>
          <w:rFonts w:ascii="Times New Roman" w:hAnsi="Times New Roman"/>
          <w:szCs w:val="28"/>
        </w:rPr>
      </w:pPr>
      <w:r>
        <w:rPr>
          <w:rFonts w:ascii="Times New Roman" w:hAnsi="Times New Roman"/>
          <w:szCs w:val="28"/>
        </w:rPr>
        <w:t xml:space="preserve">У 1973 році у США була запущена перша промислова  установка для перетворення глюкози на фруктозу з використанням іммобілізованої </w:t>
      </w:r>
      <w:proofErr w:type="spellStart"/>
      <w:r>
        <w:rPr>
          <w:rFonts w:ascii="Times New Roman" w:hAnsi="Times New Roman"/>
          <w:szCs w:val="28"/>
        </w:rPr>
        <w:t>глюкоізомерази</w:t>
      </w:r>
      <w:proofErr w:type="spellEnd"/>
      <w:r>
        <w:rPr>
          <w:rFonts w:ascii="Times New Roman" w:hAnsi="Times New Roman"/>
          <w:szCs w:val="28"/>
        </w:rPr>
        <w:t xml:space="preserve">. Вихідною сировиною слугувала глюкоза, яку одержували при гідролізі кукурудзяного або картопляного крохмалю у присутності мінеральних кислот. Для конструювання промислового </w:t>
      </w:r>
      <w:proofErr w:type="spellStart"/>
      <w:r>
        <w:rPr>
          <w:rFonts w:ascii="Times New Roman" w:hAnsi="Times New Roman"/>
          <w:szCs w:val="28"/>
        </w:rPr>
        <w:t>біокаталізатора</w:t>
      </w:r>
      <w:proofErr w:type="spellEnd"/>
      <w:r>
        <w:rPr>
          <w:rFonts w:ascii="Times New Roman" w:hAnsi="Times New Roman"/>
          <w:szCs w:val="28"/>
        </w:rPr>
        <w:t xml:space="preserve"> </w:t>
      </w:r>
      <w:proofErr w:type="spellStart"/>
      <w:r>
        <w:rPr>
          <w:rFonts w:ascii="Times New Roman" w:hAnsi="Times New Roman"/>
          <w:szCs w:val="28"/>
        </w:rPr>
        <w:lastRenderedPageBreak/>
        <w:t>глюкозоізомерезу</w:t>
      </w:r>
      <w:proofErr w:type="spellEnd"/>
      <w:r>
        <w:rPr>
          <w:rFonts w:ascii="Times New Roman" w:hAnsi="Times New Roman"/>
          <w:szCs w:val="28"/>
        </w:rPr>
        <w:t xml:space="preserve"> </w:t>
      </w:r>
      <w:proofErr w:type="spellStart"/>
      <w:r>
        <w:rPr>
          <w:rFonts w:ascii="Times New Roman" w:hAnsi="Times New Roman"/>
          <w:szCs w:val="28"/>
        </w:rPr>
        <w:t>сорбували</w:t>
      </w:r>
      <w:proofErr w:type="spellEnd"/>
      <w:r>
        <w:rPr>
          <w:rFonts w:ascii="Times New Roman" w:hAnsi="Times New Roman"/>
          <w:szCs w:val="28"/>
        </w:rPr>
        <w:t xml:space="preserve"> на пористих неорганічних носіях або іонообмінних смолах. </w:t>
      </w:r>
    </w:p>
    <w:p w:rsidR="00576C42" w:rsidRDefault="00576C42" w:rsidP="00576C42">
      <w:pPr>
        <w:spacing w:line="240" w:lineRule="auto"/>
        <w:ind w:firstLine="545"/>
        <w:rPr>
          <w:rFonts w:ascii="Times New Roman" w:hAnsi="Times New Roman"/>
          <w:szCs w:val="28"/>
        </w:rPr>
      </w:pPr>
      <w:r>
        <w:rPr>
          <w:rFonts w:ascii="Times New Roman" w:hAnsi="Times New Roman"/>
          <w:szCs w:val="28"/>
        </w:rPr>
        <w:t>На сьогоднішній день у світі розроблені такі крупно масштабні виробництва з використанням іммобілізованих  ферментів та клітин:</w:t>
      </w:r>
    </w:p>
    <w:p w:rsidR="00576C42" w:rsidRDefault="00576C42" w:rsidP="00576C42">
      <w:pPr>
        <w:numPr>
          <w:ilvl w:val="0"/>
          <w:numId w:val="1"/>
        </w:numPr>
        <w:tabs>
          <w:tab w:val="clear" w:pos="880"/>
          <w:tab w:val="left" w:pos="763"/>
        </w:tabs>
        <w:spacing w:line="240" w:lineRule="auto"/>
        <w:ind w:left="0" w:firstLine="545"/>
        <w:rPr>
          <w:rFonts w:ascii="Times New Roman" w:hAnsi="Times New Roman"/>
          <w:szCs w:val="28"/>
        </w:rPr>
      </w:pPr>
      <w:r>
        <w:rPr>
          <w:rFonts w:ascii="Times New Roman" w:hAnsi="Times New Roman"/>
          <w:szCs w:val="28"/>
        </w:rPr>
        <w:t xml:space="preserve">Одержання </w:t>
      </w:r>
      <w:proofErr w:type="spellStart"/>
      <w:r>
        <w:rPr>
          <w:rFonts w:ascii="Times New Roman" w:hAnsi="Times New Roman"/>
          <w:szCs w:val="28"/>
        </w:rPr>
        <w:t>глюкозофруктозних</w:t>
      </w:r>
      <w:proofErr w:type="spellEnd"/>
      <w:r>
        <w:rPr>
          <w:rFonts w:ascii="Times New Roman" w:hAnsi="Times New Roman"/>
          <w:szCs w:val="28"/>
        </w:rPr>
        <w:t xml:space="preserve"> сиропів за допомогою іммобілізованої на склі </w:t>
      </w:r>
      <w:proofErr w:type="spellStart"/>
      <w:r>
        <w:rPr>
          <w:rFonts w:ascii="Times New Roman" w:hAnsi="Times New Roman"/>
          <w:szCs w:val="28"/>
        </w:rPr>
        <w:t>глюкозоізомерази</w:t>
      </w:r>
      <w:proofErr w:type="spellEnd"/>
      <w:r>
        <w:rPr>
          <w:rFonts w:ascii="Times New Roman" w:hAnsi="Times New Roman"/>
          <w:szCs w:val="28"/>
        </w:rPr>
        <w:t xml:space="preserve">. Комерційні препарати іммобілізованої </w:t>
      </w:r>
      <w:proofErr w:type="spellStart"/>
      <w:r>
        <w:rPr>
          <w:rFonts w:ascii="Times New Roman" w:hAnsi="Times New Roman"/>
          <w:szCs w:val="28"/>
        </w:rPr>
        <w:t>глюкозоізомерази</w:t>
      </w:r>
      <w:proofErr w:type="spellEnd"/>
      <w:r>
        <w:rPr>
          <w:rFonts w:ascii="Times New Roman" w:hAnsi="Times New Roman"/>
          <w:szCs w:val="28"/>
        </w:rPr>
        <w:t xml:space="preserve"> мають вигляд гранул, кульок, волокон або аморфної маси. Найбільш ефективними </w:t>
      </w:r>
      <w:proofErr w:type="spellStart"/>
      <w:r>
        <w:rPr>
          <w:rFonts w:ascii="Times New Roman" w:hAnsi="Times New Roman"/>
          <w:szCs w:val="28"/>
        </w:rPr>
        <w:t>біореакторами</w:t>
      </w:r>
      <w:proofErr w:type="spellEnd"/>
      <w:r>
        <w:rPr>
          <w:rFonts w:ascii="Times New Roman" w:hAnsi="Times New Roman"/>
          <w:szCs w:val="28"/>
        </w:rPr>
        <w:t xml:space="preserve"> для одержання фруктози визнані апарати колонного типу висотою близько 5 м, у яких порівняно з реакторами змішування витрата ферменту є мінімальною. Потужність такого апарату варіює з 600 до 9000 кг </w:t>
      </w:r>
      <w:proofErr w:type="spellStart"/>
      <w:r>
        <w:rPr>
          <w:rFonts w:ascii="Times New Roman" w:hAnsi="Times New Roman"/>
          <w:szCs w:val="28"/>
        </w:rPr>
        <w:t>глюкозофруктозного</w:t>
      </w:r>
      <w:proofErr w:type="spellEnd"/>
      <w:r>
        <w:rPr>
          <w:rFonts w:ascii="Times New Roman" w:hAnsi="Times New Roman"/>
          <w:szCs w:val="28"/>
        </w:rPr>
        <w:t xml:space="preserve"> сиропу на 1 кг ферменту залежно від чистоти вихідної сировини, а час </w:t>
      </w:r>
      <w:proofErr w:type="spellStart"/>
      <w:r>
        <w:rPr>
          <w:rFonts w:ascii="Times New Roman" w:hAnsi="Times New Roman"/>
          <w:szCs w:val="28"/>
        </w:rPr>
        <w:t>напівінактивації</w:t>
      </w:r>
      <w:proofErr w:type="spellEnd"/>
      <w:r>
        <w:rPr>
          <w:rFonts w:ascii="Times New Roman" w:hAnsi="Times New Roman"/>
          <w:szCs w:val="28"/>
        </w:rPr>
        <w:t xml:space="preserve"> – від 20 до 50 діб. Економічні підрахунки показали, що дані виробництва у 1,5 рази є  вигіднішими, ніж одержання сахарози з цукрового буряку за традиційною технологією. Саме тому виробництво </w:t>
      </w:r>
      <w:proofErr w:type="spellStart"/>
      <w:r>
        <w:rPr>
          <w:rFonts w:ascii="Times New Roman" w:hAnsi="Times New Roman"/>
          <w:szCs w:val="28"/>
        </w:rPr>
        <w:t>глюкозофруктозних</w:t>
      </w:r>
      <w:proofErr w:type="spellEnd"/>
      <w:r>
        <w:rPr>
          <w:rFonts w:ascii="Times New Roman" w:hAnsi="Times New Roman"/>
          <w:szCs w:val="28"/>
        </w:rPr>
        <w:t xml:space="preserve"> сиропів у світі весь час збільшується. Так, у 1980 р. 10 % споживаного в Японії цукру замінено на </w:t>
      </w:r>
      <w:proofErr w:type="spellStart"/>
      <w:r>
        <w:rPr>
          <w:rFonts w:ascii="Times New Roman" w:hAnsi="Times New Roman"/>
          <w:szCs w:val="28"/>
        </w:rPr>
        <w:t>глюкозофруктозну</w:t>
      </w:r>
      <w:proofErr w:type="spellEnd"/>
      <w:r>
        <w:rPr>
          <w:rFonts w:ascii="Times New Roman" w:hAnsi="Times New Roman"/>
          <w:szCs w:val="28"/>
        </w:rPr>
        <w:t xml:space="preserve"> суміш, у США ця частка до початку нового століття досягла 40%.</w:t>
      </w:r>
    </w:p>
    <w:p w:rsidR="00576C42" w:rsidRDefault="00576C42" w:rsidP="00576C42">
      <w:pPr>
        <w:numPr>
          <w:ilvl w:val="0"/>
          <w:numId w:val="1"/>
        </w:numPr>
        <w:tabs>
          <w:tab w:val="clear" w:pos="880"/>
          <w:tab w:val="num" w:pos="0"/>
          <w:tab w:val="left" w:pos="763"/>
        </w:tabs>
        <w:spacing w:line="240" w:lineRule="auto"/>
        <w:ind w:left="0" w:firstLine="545"/>
        <w:rPr>
          <w:rFonts w:ascii="Times New Roman" w:hAnsi="Times New Roman"/>
          <w:szCs w:val="28"/>
        </w:rPr>
      </w:pPr>
      <w:r>
        <w:rPr>
          <w:rFonts w:ascii="Times New Roman" w:hAnsi="Times New Roman"/>
          <w:szCs w:val="28"/>
        </w:rPr>
        <w:t>Одержання оптично активних L-амінокислот та їх рацемічних сумішей (за описаним вище принципом).</w:t>
      </w:r>
    </w:p>
    <w:p w:rsidR="00576C42" w:rsidRDefault="00576C42" w:rsidP="00576C42">
      <w:pPr>
        <w:numPr>
          <w:ilvl w:val="0"/>
          <w:numId w:val="1"/>
        </w:numPr>
        <w:tabs>
          <w:tab w:val="clear" w:pos="880"/>
          <w:tab w:val="num" w:pos="0"/>
          <w:tab w:val="left" w:pos="763"/>
        </w:tabs>
        <w:spacing w:line="240" w:lineRule="auto"/>
        <w:ind w:left="0" w:firstLine="545"/>
        <w:rPr>
          <w:rFonts w:ascii="Times New Roman" w:hAnsi="Times New Roman"/>
          <w:szCs w:val="28"/>
        </w:rPr>
      </w:pPr>
      <w:r>
        <w:rPr>
          <w:rFonts w:ascii="Times New Roman" w:hAnsi="Times New Roman"/>
          <w:szCs w:val="28"/>
        </w:rPr>
        <w:t xml:space="preserve">Синтез L-аспарагінової кислоти з </w:t>
      </w:r>
      <w:proofErr w:type="spellStart"/>
      <w:r>
        <w:rPr>
          <w:rFonts w:ascii="Times New Roman" w:hAnsi="Times New Roman"/>
          <w:szCs w:val="28"/>
        </w:rPr>
        <w:t>фумарату</w:t>
      </w:r>
      <w:proofErr w:type="spellEnd"/>
      <w:r>
        <w:rPr>
          <w:rFonts w:ascii="Times New Roman" w:hAnsi="Times New Roman"/>
          <w:szCs w:val="28"/>
        </w:rPr>
        <w:t xml:space="preserve"> амонію. Перша установка для синтезу була запущена у 1973 р. </w:t>
      </w:r>
    </w:p>
    <w:p w:rsidR="00576C42" w:rsidRDefault="00576C42" w:rsidP="00576C42">
      <w:pPr>
        <w:numPr>
          <w:ilvl w:val="0"/>
          <w:numId w:val="1"/>
        </w:numPr>
        <w:tabs>
          <w:tab w:val="clear" w:pos="880"/>
          <w:tab w:val="num" w:pos="0"/>
          <w:tab w:val="left" w:pos="763"/>
        </w:tabs>
        <w:spacing w:line="240" w:lineRule="auto"/>
        <w:ind w:left="0" w:firstLine="545"/>
        <w:rPr>
          <w:rFonts w:ascii="Times New Roman" w:hAnsi="Times New Roman"/>
          <w:szCs w:val="28"/>
        </w:rPr>
      </w:pPr>
      <w:r>
        <w:rPr>
          <w:rFonts w:ascii="Times New Roman" w:hAnsi="Times New Roman"/>
          <w:szCs w:val="28"/>
        </w:rPr>
        <w:t xml:space="preserve">Використовуються іммобілізовані у </w:t>
      </w:r>
      <w:proofErr w:type="spellStart"/>
      <w:r>
        <w:rPr>
          <w:rFonts w:ascii="Times New Roman" w:hAnsi="Times New Roman"/>
          <w:szCs w:val="28"/>
        </w:rPr>
        <w:t>поліакриламідному</w:t>
      </w:r>
      <w:proofErr w:type="spellEnd"/>
      <w:r>
        <w:rPr>
          <w:rFonts w:ascii="Times New Roman" w:hAnsi="Times New Roman"/>
          <w:szCs w:val="28"/>
        </w:rPr>
        <w:t xml:space="preserve"> гелі клітини </w:t>
      </w:r>
      <w:proofErr w:type="spellStart"/>
      <w:r>
        <w:rPr>
          <w:rFonts w:ascii="Times New Roman" w:hAnsi="Times New Roman"/>
          <w:i/>
          <w:szCs w:val="28"/>
        </w:rPr>
        <w:t>E.coli</w:t>
      </w:r>
      <w:proofErr w:type="spellEnd"/>
      <w:r>
        <w:rPr>
          <w:rFonts w:ascii="Times New Roman" w:hAnsi="Times New Roman"/>
          <w:szCs w:val="28"/>
        </w:rPr>
        <w:t xml:space="preserve">, які містять </w:t>
      </w:r>
      <w:proofErr w:type="spellStart"/>
      <w:r>
        <w:rPr>
          <w:rFonts w:ascii="Times New Roman" w:hAnsi="Times New Roman"/>
          <w:szCs w:val="28"/>
        </w:rPr>
        <w:t>аспартат-аміак-ліазу</w:t>
      </w:r>
      <w:proofErr w:type="spellEnd"/>
      <w:r>
        <w:rPr>
          <w:rFonts w:ascii="Times New Roman" w:hAnsi="Times New Roman"/>
          <w:szCs w:val="28"/>
        </w:rPr>
        <w:t xml:space="preserve">. </w:t>
      </w:r>
      <w:proofErr w:type="spellStart"/>
      <w:r>
        <w:rPr>
          <w:rFonts w:ascii="Times New Roman" w:hAnsi="Times New Roman"/>
          <w:szCs w:val="28"/>
        </w:rPr>
        <w:t>Поліакриламідний</w:t>
      </w:r>
      <w:proofErr w:type="spellEnd"/>
      <w:r>
        <w:rPr>
          <w:rFonts w:ascii="Times New Roman" w:hAnsi="Times New Roman"/>
          <w:szCs w:val="28"/>
        </w:rPr>
        <w:t xml:space="preserve"> гель з іммобілізованими мікробними клітинами формують у вигляді кубиків розміром 2 – 3 мм, якими заповнюють колонку об’ємом 1 м</w:t>
      </w:r>
      <w:r>
        <w:rPr>
          <w:rFonts w:ascii="Times New Roman" w:hAnsi="Times New Roman"/>
          <w:szCs w:val="28"/>
          <w:vertAlign w:val="superscript"/>
        </w:rPr>
        <w:t>3</w:t>
      </w:r>
      <w:r>
        <w:rPr>
          <w:rFonts w:ascii="Times New Roman" w:hAnsi="Times New Roman"/>
          <w:szCs w:val="28"/>
        </w:rPr>
        <w:t xml:space="preserve">. Крізь колонку пропускають розчин </w:t>
      </w:r>
      <w:proofErr w:type="spellStart"/>
      <w:r>
        <w:rPr>
          <w:rFonts w:ascii="Times New Roman" w:hAnsi="Times New Roman"/>
          <w:szCs w:val="28"/>
        </w:rPr>
        <w:t>фумарату</w:t>
      </w:r>
      <w:proofErr w:type="spellEnd"/>
      <w:r>
        <w:rPr>
          <w:rFonts w:ascii="Times New Roman" w:hAnsi="Times New Roman"/>
          <w:szCs w:val="28"/>
        </w:rPr>
        <w:t xml:space="preserve"> амонію; при підкисленні </w:t>
      </w:r>
      <w:proofErr w:type="spellStart"/>
      <w:r>
        <w:rPr>
          <w:rFonts w:ascii="Times New Roman" w:hAnsi="Times New Roman"/>
          <w:szCs w:val="28"/>
        </w:rPr>
        <w:t>елюату</w:t>
      </w:r>
      <w:proofErr w:type="spellEnd"/>
      <w:r>
        <w:rPr>
          <w:rFonts w:ascii="Times New Roman" w:hAnsi="Times New Roman"/>
          <w:szCs w:val="28"/>
        </w:rPr>
        <w:t xml:space="preserve">, який виходить з колонки, до </w:t>
      </w:r>
      <w:proofErr w:type="spellStart"/>
      <w:r>
        <w:rPr>
          <w:rFonts w:ascii="Times New Roman" w:hAnsi="Times New Roman"/>
          <w:szCs w:val="28"/>
        </w:rPr>
        <w:t>рН</w:t>
      </w:r>
      <w:proofErr w:type="spellEnd"/>
      <w:r>
        <w:rPr>
          <w:rFonts w:ascii="Times New Roman" w:hAnsi="Times New Roman"/>
          <w:szCs w:val="28"/>
        </w:rPr>
        <w:t xml:space="preserve"> 2,8 та охолодженні до 15 ºС з нього кристалізується аспарагінова кислота у вигляді препарату 100 % чистоти. Процес повністю автоматизований та проводиться у безперервному режимі. Іммобілізовані клітини зберігають активність ферменту на 80 % протягом 120 діб та на 50 % протягом 600 діб роботи реактору; в той час, як вільні клітини – всього 10 діб з рівнем активності 25 % від вихідної.</w:t>
      </w:r>
    </w:p>
    <w:p w:rsidR="00576C42" w:rsidRDefault="00576C42" w:rsidP="00576C42">
      <w:pPr>
        <w:numPr>
          <w:ilvl w:val="0"/>
          <w:numId w:val="1"/>
        </w:numPr>
        <w:tabs>
          <w:tab w:val="clear" w:pos="880"/>
          <w:tab w:val="num" w:pos="0"/>
          <w:tab w:val="left" w:pos="763"/>
        </w:tabs>
        <w:spacing w:line="240" w:lineRule="auto"/>
        <w:ind w:left="0" w:firstLine="545"/>
        <w:rPr>
          <w:rFonts w:ascii="Times New Roman" w:hAnsi="Times New Roman"/>
          <w:szCs w:val="28"/>
        </w:rPr>
      </w:pPr>
      <w:r>
        <w:rPr>
          <w:rFonts w:ascii="Times New Roman" w:hAnsi="Times New Roman"/>
          <w:szCs w:val="28"/>
        </w:rPr>
        <w:t xml:space="preserve">Синтез L-аланіну з L-аспарагінової кислоти. Процес перетворення </w:t>
      </w:r>
      <w:proofErr w:type="spellStart"/>
      <w:r>
        <w:rPr>
          <w:rFonts w:ascii="Times New Roman" w:hAnsi="Times New Roman"/>
          <w:szCs w:val="28"/>
        </w:rPr>
        <w:t>каталізується</w:t>
      </w:r>
      <w:proofErr w:type="spellEnd"/>
      <w:r>
        <w:rPr>
          <w:rFonts w:ascii="Times New Roman" w:hAnsi="Times New Roman"/>
          <w:szCs w:val="28"/>
        </w:rPr>
        <w:t xml:space="preserve"> </w:t>
      </w:r>
      <w:proofErr w:type="spellStart"/>
      <w:r>
        <w:rPr>
          <w:rFonts w:ascii="Times New Roman" w:hAnsi="Times New Roman"/>
          <w:szCs w:val="28"/>
        </w:rPr>
        <w:t>аспартат-β-декарбоксилазою</w:t>
      </w:r>
      <w:proofErr w:type="spellEnd"/>
      <w:r>
        <w:rPr>
          <w:rFonts w:ascii="Times New Roman" w:hAnsi="Times New Roman"/>
          <w:szCs w:val="28"/>
        </w:rPr>
        <w:t xml:space="preserve"> рядом мікроорганізмів (</w:t>
      </w:r>
      <w:proofErr w:type="spellStart"/>
      <w:r>
        <w:rPr>
          <w:rFonts w:ascii="Times New Roman" w:hAnsi="Times New Roman"/>
          <w:i/>
          <w:szCs w:val="28"/>
        </w:rPr>
        <w:t>Pseudomonas</w:t>
      </w:r>
      <w:proofErr w:type="spellEnd"/>
      <w:r>
        <w:rPr>
          <w:rFonts w:ascii="Times New Roman" w:hAnsi="Times New Roman"/>
          <w:i/>
          <w:szCs w:val="28"/>
        </w:rPr>
        <w:t xml:space="preserve"> </w:t>
      </w:r>
      <w:proofErr w:type="spellStart"/>
      <w:r>
        <w:rPr>
          <w:rFonts w:ascii="Times New Roman" w:hAnsi="Times New Roman"/>
          <w:i/>
          <w:szCs w:val="28"/>
        </w:rPr>
        <w:t>dacunhae</w:t>
      </w:r>
      <w:proofErr w:type="spellEnd"/>
      <w:r>
        <w:rPr>
          <w:rFonts w:ascii="Times New Roman" w:hAnsi="Times New Roman"/>
          <w:i/>
          <w:szCs w:val="28"/>
        </w:rPr>
        <w:t xml:space="preserve">, </w:t>
      </w:r>
      <w:proofErr w:type="spellStart"/>
      <w:r>
        <w:rPr>
          <w:rFonts w:ascii="Times New Roman" w:hAnsi="Times New Roman"/>
          <w:i/>
          <w:szCs w:val="28"/>
        </w:rPr>
        <w:t>Alcaligenes</w:t>
      </w:r>
      <w:proofErr w:type="spellEnd"/>
      <w:r>
        <w:rPr>
          <w:rFonts w:ascii="Times New Roman" w:hAnsi="Times New Roman"/>
          <w:i/>
          <w:szCs w:val="28"/>
        </w:rPr>
        <w:t xml:space="preserve"> </w:t>
      </w:r>
      <w:proofErr w:type="spellStart"/>
      <w:r>
        <w:rPr>
          <w:rFonts w:ascii="Times New Roman" w:hAnsi="Times New Roman"/>
          <w:i/>
          <w:szCs w:val="28"/>
        </w:rPr>
        <w:t>faecalis</w:t>
      </w:r>
      <w:proofErr w:type="spellEnd"/>
      <w:r>
        <w:rPr>
          <w:rFonts w:ascii="Times New Roman" w:hAnsi="Times New Roman"/>
          <w:i/>
          <w:szCs w:val="28"/>
        </w:rPr>
        <w:t xml:space="preserve">, </w:t>
      </w:r>
      <w:proofErr w:type="spellStart"/>
      <w:r>
        <w:rPr>
          <w:rFonts w:ascii="Times New Roman" w:hAnsi="Times New Roman"/>
          <w:i/>
          <w:szCs w:val="28"/>
        </w:rPr>
        <w:t>Achromobacter</w:t>
      </w:r>
      <w:proofErr w:type="spellEnd"/>
      <w:r>
        <w:rPr>
          <w:rFonts w:ascii="Times New Roman" w:hAnsi="Times New Roman"/>
          <w:i/>
          <w:szCs w:val="28"/>
        </w:rPr>
        <w:t xml:space="preserve"> </w:t>
      </w:r>
      <w:proofErr w:type="spellStart"/>
      <w:r>
        <w:rPr>
          <w:rFonts w:ascii="Times New Roman" w:hAnsi="Times New Roman"/>
          <w:i/>
          <w:szCs w:val="28"/>
        </w:rPr>
        <w:t>pestifier</w:t>
      </w:r>
      <w:proofErr w:type="spellEnd"/>
      <w:r>
        <w:rPr>
          <w:rFonts w:ascii="Times New Roman" w:hAnsi="Times New Roman"/>
          <w:i/>
          <w:szCs w:val="28"/>
        </w:rPr>
        <w:t>)</w:t>
      </w:r>
      <w:r>
        <w:rPr>
          <w:rFonts w:ascii="Times New Roman" w:hAnsi="Times New Roman"/>
          <w:szCs w:val="28"/>
        </w:rPr>
        <w:t xml:space="preserve">, іммобілізованих у </w:t>
      </w:r>
      <w:proofErr w:type="spellStart"/>
      <w:r>
        <w:rPr>
          <w:rFonts w:ascii="Times New Roman" w:hAnsi="Times New Roman"/>
          <w:szCs w:val="28"/>
        </w:rPr>
        <w:t>поліакриламідному</w:t>
      </w:r>
      <w:proofErr w:type="spellEnd"/>
      <w:r>
        <w:rPr>
          <w:rFonts w:ascii="Times New Roman" w:hAnsi="Times New Roman"/>
          <w:szCs w:val="28"/>
        </w:rPr>
        <w:t xml:space="preserve"> гелі, </w:t>
      </w:r>
      <w:proofErr w:type="spellStart"/>
      <w:r>
        <w:rPr>
          <w:rFonts w:ascii="Times New Roman" w:hAnsi="Times New Roman"/>
          <w:szCs w:val="28"/>
        </w:rPr>
        <w:t>каррагинані</w:t>
      </w:r>
      <w:proofErr w:type="spellEnd"/>
      <w:r>
        <w:rPr>
          <w:rFonts w:ascii="Times New Roman" w:hAnsi="Times New Roman"/>
          <w:szCs w:val="28"/>
        </w:rPr>
        <w:t xml:space="preserve"> або поліуретані. Вдосконалення процесу пов’язано з використанням в якості сировини </w:t>
      </w:r>
      <w:proofErr w:type="spellStart"/>
      <w:r>
        <w:rPr>
          <w:rFonts w:ascii="Times New Roman" w:hAnsi="Times New Roman"/>
          <w:szCs w:val="28"/>
        </w:rPr>
        <w:t>фумарату</w:t>
      </w:r>
      <w:proofErr w:type="spellEnd"/>
      <w:r>
        <w:rPr>
          <w:rFonts w:ascii="Times New Roman" w:hAnsi="Times New Roman"/>
          <w:szCs w:val="28"/>
        </w:rPr>
        <w:t xml:space="preserve"> амонію. В цьому випадку одержання L-аланіну стає </w:t>
      </w:r>
      <w:proofErr w:type="spellStart"/>
      <w:r>
        <w:rPr>
          <w:rFonts w:ascii="Times New Roman" w:hAnsi="Times New Roman"/>
          <w:szCs w:val="28"/>
        </w:rPr>
        <w:t>двостадійним</w:t>
      </w:r>
      <w:proofErr w:type="spellEnd"/>
      <w:r>
        <w:rPr>
          <w:rFonts w:ascii="Times New Roman" w:hAnsi="Times New Roman"/>
          <w:szCs w:val="28"/>
        </w:rPr>
        <w:t xml:space="preserve"> процесом та реалізується у двох послідовно розміщених реакційних колонках. На першому етапі </w:t>
      </w:r>
      <w:proofErr w:type="spellStart"/>
      <w:r>
        <w:rPr>
          <w:rFonts w:ascii="Times New Roman" w:hAnsi="Times New Roman"/>
          <w:szCs w:val="28"/>
        </w:rPr>
        <w:t>фумарат</w:t>
      </w:r>
      <w:proofErr w:type="spellEnd"/>
      <w:r>
        <w:rPr>
          <w:rFonts w:ascii="Times New Roman" w:hAnsi="Times New Roman"/>
          <w:szCs w:val="28"/>
        </w:rPr>
        <w:t xml:space="preserve"> амонію перетворюється в L-аспарагінову кислоту, яка без виділення з реакційної суміші на другому етапі зазнає </w:t>
      </w:r>
      <w:proofErr w:type="spellStart"/>
      <w:r>
        <w:rPr>
          <w:rFonts w:ascii="Times New Roman" w:hAnsi="Times New Roman"/>
          <w:szCs w:val="28"/>
        </w:rPr>
        <w:t>β-декарбоксилювання</w:t>
      </w:r>
      <w:proofErr w:type="spellEnd"/>
      <w:r>
        <w:rPr>
          <w:rFonts w:ascii="Times New Roman" w:hAnsi="Times New Roman"/>
          <w:szCs w:val="28"/>
        </w:rPr>
        <w:t xml:space="preserve"> з утворенням аланіну. </w:t>
      </w:r>
    </w:p>
    <w:p w:rsidR="00576C42" w:rsidRDefault="00576C42" w:rsidP="00576C42">
      <w:pPr>
        <w:numPr>
          <w:ilvl w:val="0"/>
          <w:numId w:val="1"/>
        </w:numPr>
        <w:tabs>
          <w:tab w:val="left" w:pos="763"/>
        </w:tabs>
        <w:spacing w:line="240" w:lineRule="auto"/>
        <w:ind w:left="0" w:firstLine="545"/>
        <w:rPr>
          <w:rFonts w:ascii="Times New Roman" w:hAnsi="Times New Roman"/>
          <w:szCs w:val="28"/>
        </w:rPr>
      </w:pPr>
      <w:r>
        <w:rPr>
          <w:rFonts w:ascii="Times New Roman" w:hAnsi="Times New Roman"/>
          <w:szCs w:val="28"/>
        </w:rPr>
        <w:t xml:space="preserve">Синтез яблучної кислоти з </w:t>
      </w:r>
      <w:proofErr w:type="spellStart"/>
      <w:r>
        <w:rPr>
          <w:rFonts w:ascii="Times New Roman" w:hAnsi="Times New Roman"/>
          <w:szCs w:val="28"/>
        </w:rPr>
        <w:t>фумарової</w:t>
      </w:r>
      <w:proofErr w:type="spellEnd"/>
      <w:r>
        <w:rPr>
          <w:rFonts w:ascii="Times New Roman" w:hAnsi="Times New Roman"/>
          <w:szCs w:val="28"/>
        </w:rPr>
        <w:t xml:space="preserve"> кислоти.</w:t>
      </w:r>
    </w:p>
    <w:p w:rsidR="00576C42" w:rsidRDefault="00576C42" w:rsidP="00576C42">
      <w:pPr>
        <w:numPr>
          <w:ilvl w:val="0"/>
          <w:numId w:val="1"/>
        </w:numPr>
        <w:tabs>
          <w:tab w:val="left" w:pos="763"/>
        </w:tabs>
        <w:spacing w:line="240" w:lineRule="auto"/>
        <w:ind w:left="0" w:firstLine="545"/>
        <w:rPr>
          <w:rFonts w:ascii="Times New Roman" w:hAnsi="Times New Roman"/>
          <w:szCs w:val="28"/>
        </w:rPr>
      </w:pPr>
      <w:r>
        <w:rPr>
          <w:rFonts w:ascii="Times New Roman" w:hAnsi="Times New Roman"/>
          <w:szCs w:val="28"/>
        </w:rPr>
        <w:lastRenderedPageBreak/>
        <w:t xml:space="preserve">Одержання </w:t>
      </w:r>
      <w:proofErr w:type="spellStart"/>
      <w:r>
        <w:rPr>
          <w:rFonts w:ascii="Times New Roman" w:hAnsi="Times New Roman"/>
          <w:szCs w:val="28"/>
        </w:rPr>
        <w:t>безлактозного</w:t>
      </w:r>
      <w:proofErr w:type="spellEnd"/>
      <w:r>
        <w:rPr>
          <w:rFonts w:ascii="Times New Roman" w:hAnsi="Times New Roman"/>
          <w:szCs w:val="28"/>
        </w:rPr>
        <w:t xml:space="preserve"> молока.</w:t>
      </w:r>
    </w:p>
    <w:p w:rsidR="00576C42" w:rsidRDefault="00576C42" w:rsidP="00576C42">
      <w:pPr>
        <w:numPr>
          <w:ilvl w:val="0"/>
          <w:numId w:val="1"/>
        </w:numPr>
        <w:tabs>
          <w:tab w:val="left" w:pos="763"/>
        </w:tabs>
        <w:spacing w:line="240" w:lineRule="auto"/>
        <w:ind w:left="0" w:firstLine="545"/>
        <w:rPr>
          <w:rFonts w:ascii="Times New Roman" w:hAnsi="Times New Roman"/>
          <w:szCs w:val="28"/>
        </w:rPr>
      </w:pPr>
      <w:r>
        <w:rPr>
          <w:rFonts w:ascii="Times New Roman" w:hAnsi="Times New Roman"/>
          <w:szCs w:val="28"/>
        </w:rPr>
        <w:t xml:space="preserve">Одержання </w:t>
      </w:r>
      <w:proofErr w:type="spellStart"/>
      <w:r>
        <w:rPr>
          <w:rFonts w:ascii="Times New Roman" w:hAnsi="Times New Roman"/>
          <w:szCs w:val="28"/>
        </w:rPr>
        <w:t>цукрів</w:t>
      </w:r>
      <w:proofErr w:type="spellEnd"/>
      <w:r>
        <w:rPr>
          <w:rFonts w:ascii="Times New Roman" w:hAnsi="Times New Roman"/>
          <w:szCs w:val="28"/>
        </w:rPr>
        <w:t xml:space="preserve"> з молочної сироватки.</w:t>
      </w:r>
    </w:p>
    <w:p w:rsidR="00576C42" w:rsidRDefault="00576C42" w:rsidP="00576C42">
      <w:pPr>
        <w:numPr>
          <w:ilvl w:val="0"/>
          <w:numId w:val="1"/>
        </w:numPr>
        <w:tabs>
          <w:tab w:val="left" w:pos="763"/>
        </w:tabs>
        <w:spacing w:line="240" w:lineRule="auto"/>
        <w:ind w:left="0" w:firstLine="545"/>
        <w:rPr>
          <w:rFonts w:ascii="Times New Roman" w:hAnsi="Times New Roman"/>
          <w:szCs w:val="28"/>
        </w:rPr>
      </w:pPr>
      <w:r>
        <w:rPr>
          <w:rFonts w:ascii="Times New Roman" w:hAnsi="Times New Roman"/>
          <w:szCs w:val="28"/>
        </w:rPr>
        <w:t>Одержання 6-амінопеніциланової кислоти.</w:t>
      </w:r>
    </w:p>
    <w:p w:rsidR="00576C42" w:rsidRDefault="00576C42" w:rsidP="00576C42">
      <w:pPr>
        <w:spacing w:line="240" w:lineRule="auto"/>
        <w:ind w:firstLine="545"/>
        <w:rPr>
          <w:rFonts w:ascii="Times New Roman" w:hAnsi="Times New Roman"/>
          <w:szCs w:val="28"/>
        </w:rPr>
      </w:pPr>
      <w:r>
        <w:rPr>
          <w:rFonts w:ascii="Times New Roman" w:hAnsi="Times New Roman"/>
          <w:szCs w:val="28"/>
        </w:rPr>
        <w:t>Вищевикладене не вичерпує переліку хімічних виробництв, що базуються на використанні іммобілізованих ферментів та клітин. У табл.1 наведено ряд біотехнологічних процесів з використанням іммобілізованих біокаталізаторів, розроблених на рівні промислових та дослідних установок.</w:t>
      </w:r>
    </w:p>
    <w:p w:rsidR="00576C42" w:rsidRDefault="00576C42" w:rsidP="00576C42">
      <w:pPr>
        <w:pStyle w:val="2"/>
        <w:keepNext w:val="0"/>
        <w:spacing w:line="240" w:lineRule="auto"/>
        <w:rPr>
          <w:szCs w:val="28"/>
        </w:rPr>
      </w:pPr>
    </w:p>
    <w:p w:rsidR="00576C42" w:rsidRDefault="00576C42" w:rsidP="00576C42">
      <w:pPr>
        <w:pStyle w:val="2"/>
        <w:keepNext w:val="0"/>
        <w:spacing w:line="240" w:lineRule="auto"/>
        <w:rPr>
          <w:szCs w:val="28"/>
        </w:rPr>
      </w:pPr>
      <w:r>
        <w:rPr>
          <w:szCs w:val="28"/>
        </w:rPr>
        <w:t>Таблиця 1.1</w:t>
      </w:r>
    </w:p>
    <w:p w:rsidR="00576C42" w:rsidRDefault="00576C42" w:rsidP="00576C42">
      <w:pPr>
        <w:spacing w:line="240" w:lineRule="auto"/>
        <w:ind w:left="360" w:firstLine="540"/>
        <w:jc w:val="center"/>
        <w:rPr>
          <w:rFonts w:ascii="Times New Roman" w:hAnsi="Times New Roman"/>
          <w:b/>
          <w:bCs/>
          <w:szCs w:val="28"/>
        </w:rPr>
      </w:pPr>
      <w:r>
        <w:rPr>
          <w:rFonts w:ascii="Times New Roman" w:hAnsi="Times New Roman"/>
          <w:b/>
          <w:bCs/>
          <w:szCs w:val="28"/>
        </w:rPr>
        <w:t>Біотехнологічні процеси з використанням іммобілізованих клітин</w:t>
      </w:r>
    </w:p>
    <w:tbl>
      <w:tblPr>
        <w:tblW w:w="9287" w:type="dxa"/>
        <w:tblInd w:w="5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3159"/>
        <w:gridCol w:w="3296"/>
        <w:gridCol w:w="2832"/>
      </w:tblGrid>
      <w:tr w:rsidR="00576C42" w:rsidTr="00713EEA">
        <w:tblPrEx>
          <w:tblCellMar>
            <w:top w:w="0" w:type="dxa"/>
            <w:bottom w:w="0" w:type="dxa"/>
          </w:tblCellMar>
        </w:tblPrEx>
        <w:tc>
          <w:tcPr>
            <w:tcW w:w="3159" w:type="dxa"/>
            <w:tcBorders>
              <w:left w:val="nil"/>
              <w:bottom w:val="single" w:sz="4" w:space="0" w:color="auto"/>
            </w:tcBorders>
            <w:vAlign w:val="center"/>
          </w:tcPr>
          <w:p w:rsidR="00576C42" w:rsidRDefault="00576C42" w:rsidP="00713EEA">
            <w:pPr>
              <w:spacing w:line="240" w:lineRule="auto"/>
              <w:ind w:firstLine="25"/>
              <w:jc w:val="center"/>
              <w:rPr>
                <w:rFonts w:ascii="Times New Roman" w:hAnsi="Times New Roman"/>
                <w:bCs/>
                <w:szCs w:val="28"/>
              </w:rPr>
            </w:pPr>
            <w:r>
              <w:rPr>
                <w:rFonts w:ascii="Times New Roman" w:hAnsi="Times New Roman"/>
                <w:bCs/>
                <w:szCs w:val="28"/>
              </w:rPr>
              <w:t>Назва ферменту</w:t>
            </w:r>
          </w:p>
        </w:tc>
        <w:tc>
          <w:tcPr>
            <w:tcW w:w="3296" w:type="dxa"/>
            <w:tcBorders>
              <w:bottom w:val="single" w:sz="4" w:space="0" w:color="auto"/>
              <w:right w:val="single" w:sz="4" w:space="0" w:color="auto"/>
            </w:tcBorders>
            <w:vAlign w:val="center"/>
          </w:tcPr>
          <w:p w:rsidR="00576C42" w:rsidRDefault="00576C42" w:rsidP="00713EEA">
            <w:pPr>
              <w:spacing w:line="240" w:lineRule="auto"/>
              <w:ind w:firstLine="25"/>
              <w:jc w:val="center"/>
              <w:rPr>
                <w:rFonts w:ascii="Times New Roman" w:hAnsi="Times New Roman"/>
                <w:bCs/>
                <w:szCs w:val="28"/>
              </w:rPr>
            </w:pPr>
            <w:r>
              <w:rPr>
                <w:rFonts w:ascii="Times New Roman" w:hAnsi="Times New Roman"/>
                <w:bCs/>
                <w:szCs w:val="28"/>
              </w:rPr>
              <w:t>Джерело ферменту, спосіб іммобілізації</w:t>
            </w:r>
          </w:p>
        </w:tc>
        <w:tc>
          <w:tcPr>
            <w:tcW w:w="2832" w:type="dxa"/>
            <w:tcBorders>
              <w:top w:val="single" w:sz="4" w:space="0" w:color="auto"/>
              <w:left w:val="single" w:sz="4" w:space="0" w:color="auto"/>
              <w:bottom w:val="single" w:sz="4" w:space="0" w:color="auto"/>
              <w:right w:val="nil"/>
            </w:tcBorders>
            <w:vAlign w:val="center"/>
          </w:tcPr>
          <w:p w:rsidR="00576C42" w:rsidRDefault="00576C42" w:rsidP="00713EEA">
            <w:pPr>
              <w:spacing w:line="240" w:lineRule="auto"/>
              <w:ind w:firstLine="25"/>
              <w:jc w:val="center"/>
              <w:rPr>
                <w:rFonts w:ascii="Times New Roman" w:hAnsi="Times New Roman"/>
                <w:bCs/>
                <w:szCs w:val="28"/>
              </w:rPr>
            </w:pPr>
            <w:r>
              <w:rPr>
                <w:rFonts w:ascii="Times New Roman" w:hAnsi="Times New Roman"/>
                <w:bCs/>
                <w:szCs w:val="28"/>
              </w:rPr>
              <w:t>Біотехнологічний процес</w:t>
            </w:r>
          </w:p>
        </w:tc>
      </w:tr>
      <w:tr w:rsidR="00576C42" w:rsidTr="00713EEA">
        <w:tblPrEx>
          <w:tblCellMar>
            <w:top w:w="0" w:type="dxa"/>
            <w:bottom w:w="0" w:type="dxa"/>
          </w:tblCellMar>
        </w:tblPrEx>
        <w:tc>
          <w:tcPr>
            <w:tcW w:w="3159" w:type="dxa"/>
            <w:tcBorders>
              <w:top w:val="single" w:sz="4" w:space="0" w:color="auto"/>
              <w:left w:val="nil"/>
              <w:bottom w:val="nil"/>
              <w:right w:val="single" w:sz="4" w:space="0" w:color="auto"/>
            </w:tcBorders>
            <w:vAlign w:val="center"/>
          </w:tcPr>
          <w:p w:rsidR="00576C42" w:rsidRDefault="00576C42" w:rsidP="00713EEA">
            <w:pPr>
              <w:spacing w:line="240" w:lineRule="auto"/>
              <w:ind w:firstLine="25"/>
              <w:jc w:val="center"/>
              <w:rPr>
                <w:rFonts w:ascii="Times New Roman" w:hAnsi="Times New Roman"/>
                <w:szCs w:val="28"/>
              </w:rPr>
            </w:pPr>
            <w:r>
              <w:rPr>
                <w:rFonts w:ascii="Times New Roman" w:hAnsi="Times New Roman"/>
                <w:szCs w:val="28"/>
              </w:rPr>
              <w:t>Ацилнейтрамінат-9-фосфатсиназа</w:t>
            </w:r>
          </w:p>
        </w:tc>
        <w:tc>
          <w:tcPr>
            <w:tcW w:w="3296" w:type="dxa"/>
            <w:tcBorders>
              <w:top w:val="single" w:sz="4" w:space="0" w:color="auto"/>
              <w:left w:val="single" w:sz="4" w:space="0" w:color="auto"/>
              <w:bottom w:val="nil"/>
              <w:right w:val="single" w:sz="4" w:space="0" w:color="auto"/>
            </w:tcBorders>
          </w:tcPr>
          <w:p w:rsidR="00576C42" w:rsidRDefault="00576C42" w:rsidP="00713EEA">
            <w:pPr>
              <w:spacing w:line="240" w:lineRule="auto"/>
              <w:ind w:firstLine="27"/>
              <w:jc w:val="center"/>
              <w:rPr>
                <w:rFonts w:ascii="Times New Roman" w:hAnsi="Times New Roman"/>
                <w:szCs w:val="28"/>
              </w:rPr>
            </w:pPr>
            <w:r>
              <w:rPr>
                <w:rFonts w:ascii="Times New Roman" w:hAnsi="Times New Roman"/>
                <w:szCs w:val="28"/>
              </w:rPr>
              <w:t xml:space="preserve">Фермент </w:t>
            </w:r>
            <w:proofErr w:type="spellStart"/>
            <w:r>
              <w:rPr>
                <w:rFonts w:ascii="Times New Roman" w:hAnsi="Times New Roman"/>
                <w:i/>
                <w:szCs w:val="28"/>
              </w:rPr>
              <w:t>E.coli</w:t>
            </w:r>
            <w:proofErr w:type="spellEnd"/>
            <w:r>
              <w:rPr>
                <w:rFonts w:ascii="Times New Roman" w:hAnsi="Times New Roman"/>
                <w:szCs w:val="28"/>
              </w:rPr>
              <w:t>, включений у ПАГ</w:t>
            </w:r>
          </w:p>
        </w:tc>
        <w:tc>
          <w:tcPr>
            <w:tcW w:w="2832" w:type="dxa"/>
            <w:tcBorders>
              <w:top w:val="single" w:sz="4" w:space="0" w:color="auto"/>
              <w:left w:val="single" w:sz="4" w:space="0" w:color="auto"/>
              <w:bottom w:val="nil"/>
              <w:right w:val="nil"/>
            </w:tcBorders>
            <w:vAlign w:val="center"/>
          </w:tcPr>
          <w:p w:rsidR="00576C42" w:rsidRDefault="00576C42" w:rsidP="00713EEA">
            <w:pPr>
              <w:spacing w:line="240" w:lineRule="auto"/>
              <w:ind w:firstLine="1"/>
              <w:jc w:val="center"/>
              <w:rPr>
                <w:rFonts w:ascii="Times New Roman" w:hAnsi="Times New Roman"/>
                <w:szCs w:val="28"/>
              </w:rPr>
            </w:pPr>
            <w:r>
              <w:rPr>
                <w:rFonts w:ascii="Times New Roman" w:hAnsi="Times New Roman"/>
                <w:szCs w:val="28"/>
              </w:rPr>
              <w:t xml:space="preserve">Синтез </w:t>
            </w:r>
            <w:proofErr w:type="spellStart"/>
            <w:r>
              <w:rPr>
                <w:rFonts w:ascii="Times New Roman" w:hAnsi="Times New Roman"/>
                <w:szCs w:val="28"/>
              </w:rPr>
              <w:t>сеалових</w:t>
            </w:r>
            <w:proofErr w:type="spellEnd"/>
            <w:r>
              <w:rPr>
                <w:rFonts w:ascii="Times New Roman" w:hAnsi="Times New Roman"/>
                <w:szCs w:val="28"/>
              </w:rPr>
              <w:t xml:space="preserve"> кислот</w:t>
            </w:r>
          </w:p>
        </w:tc>
      </w:tr>
      <w:tr w:rsidR="00576C42" w:rsidTr="00713EEA">
        <w:tblPrEx>
          <w:tblCellMar>
            <w:top w:w="0" w:type="dxa"/>
            <w:bottom w:w="0" w:type="dxa"/>
          </w:tblCellMar>
        </w:tblPrEx>
        <w:trPr>
          <w:trHeight w:val="1631"/>
        </w:trPr>
        <w:tc>
          <w:tcPr>
            <w:tcW w:w="3159" w:type="dxa"/>
            <w:tcBorders>
              <w:top w:val="nil"/>
              <w:left w:val="nil"/>
              <w:right w:val="single" w:sz="4" w:space="0" w:color="auto"/>
            </w:tcBorders>
            <w:vAlign w:val="center"/>
          </w:tcPr>
          <w:p w:rsidR="00576C42" w:rsidRDefault="00576C42" w:rsidP="00713EEA">
            <w:pPr>
              <w:spacing w:line="240" w:lineRule="auto"/>
              <w:ind w:firstLine="25"/>
              <w:jc w:val="center"/>
              <w:rPr>
                <w:rFonts w:ascii="Times New Roman" w:hAnsi="Times New Roman"/>
                <w:szCs w:val="28"/>
              </w:rPr>
            </w:pPr>
            <w:proofErr w:type="spellStart"/>
            <w:r>
              <w:rPr>
                <w:rFonts w:ascii="Times New Roman" w:hAnsi="Times New Roman"/>
                <w:szCs w:val="28"/>
              </w:rPr>
              <w:t>β-галактозидаза</w:t>
            </w:r>
            <w:proofErr w:type="spellEnd"/>
          </w:p>
        </w:tc>
        <w:tc>
          <w:tcPr>
            <w:tcW w:w="3296" w:type="dxa"/>
            <w:tcBorders>
              <w:top w:val="nil"/>
              <w:left w:val="single" w:sz="4" w:space="0" w:color="auto"/>
              <w:right w:val="single" w:sz="4" w:space="0" w:color="auto"/>
            </w:tcBorders>
          </w:tcPr>
          <w:p w:rsidR="00576C42" w:rsidRDefault="00576C42" w:rsidP="00713EEA">
            <w:pPr>
              <w:spacing w:line="240" w:lineRule="auto"/>
              <w:ind w:firstLine="27"/>
              <w:jc w:val="center"/>
              <w:rPr>
                <w:rFonts w:ascii="Times New Roman" w:hAnsi="Times New Roman"/>
                <w:szCs w:val="28"/>
              </w:rPr>
            </w:pPr>
            <w:r>
              <w:rPr>
                <w:rFonts w:ascii="Times New Roman" w:hAnsi="Times New Roman"/>
                <w:szCs w:val="28"/>
              </w:rPr>
              <w:t xml:space="preserve">Фермент </w:t>
            </w:r>
            <w:proofErr w:type="spellStart"/>
            <w:r>
              <w:rPr>
                <w:rFonts w:ascii="Times New Roman" w:hAnsi="Times New Roman"/>
                <w:i/>
                <w:szCs w:val="28"/>
              </w:rPr>
              <w:t>Asp.niger</w:t>
            </w:r>
            <w:proofErr w:type="spellEnd"/>
            <w:r>
              <w:rPr>
                <w:rFonts w:ascii="Times New Roman" w:hAnsi="Times New Roman"/>
                <w:szCs w:val="28"/>
              </w:rPr>
              <w:t xml:space="preserve">, </w:t>
            </w:r>
            <w:proofErr w:type="spellStart"/>
            <w:r>
              <w:rPr>
                <w:rFonts w:ascii="Times New Roman" w:hAnsi="Times New Roman"/>
                <w:i/>
                <w:szCs w:val="28"/>
              </w:rPr>
              <w:t>Asp.oryzae</w:t>
            </w:r>
            <w:proofErr w:type="spellEnd"/>
            <w:r>
              <w:rPr>
                <w:rFonts w:ascii="Times New Roman" w:hAnsi="Times New Roman"/>
                <w:szCs w:val="28"/>
              </w:rPr>
              <w:t xml:space="preserve">, включення в нитки </w:t>
            </w:r>
            <w:proofErr w:type="spellStart"/>
            <w:r>
              <w:rPr>
                <w:rFonts w:ascii="Times New Roman" w:hAnsi="Times New Roman"/>
                <w:szCs w:val="28"/>
              </w:rPr>
              <w:t>ацетатоцелюлози</w:t>
            </w:r>
            <w:proofErr w:type="spellEnd"/>
            <w:r>
              <w:rPr>
                <w:rFonts w:ascii="Times New Roman" w:hAnsi="Times New Roman"/>
                <w:szCs w:val="28"/>
              </w:rPr>
              <w:t>, ПАГ, адсорбція на фенол формальдегідній смолі</w:t>
            </w:r>
          </w:p>
        </w:tc>
        <w:tc>
          <w:tcPr>
            <w:tcW w:w="2832" w:type="dxa"/>
            <w:tcBorders>
              <w:top w:val="nil"/>
              <w:left w:val="single" w:sz="4" w:space="0" w:color="auto"/>
              <w:bottom w:val="nil"/>
              <w:right w:val="nil"/>
            </w:tcBorders>
            <w:vAlign w:val="center"/>
          </w:tcPr>
          <w:p w:rsidR="00576C42" w:rsidRDefault="00576C42" w:rsidP="00713EEA">
            <w:pPr>
              <w:spacing w:line="240" w:lineRule="auto"/>
              <w:ind w:firstLine="1"/>
              <w:jc w:val="center"/>
              <w:rPr>
                <w:rFonts w:ascii="Times New Roman" w:hAnsi="Times New Roman"/>
                <w:szCs w:val="28"/>
              </w:rPr>
            </w:pPr>
            <w:r>
              <w:rPr>
                <w:rFonts w:ascii="Times New Roman" w:hAnsi="Times New Roman"/>
                <w:szCs w:val="28"/>
              </w:rPr>
              <w:t xml:space="preserve">Гідроліз лактози, отримання </w:t>
            </w:r>
            <w:proofErr w:type="spellStart"/>
            <w:r>
              <w:rPr>
                <w:rFonts w:ascii="Times New Roman" w:hAnsi="Times New Roman"/>
                <w:szCs w:val="28"/>
              </w:rPr>
              <w:t>безлактозного</w:t>
            </w:r>
            <w:proofErr w:type="spellEnd"/>
            <w:r>
              <w:rPr>
                <w:rFonts w:ascii="Times New Roman" w:hAnsi="Times New Roman"/>
                <w:szCs w:val="28"/>
              </w:rPr>
              <w:t xml:space="preserve"> молока, глюкози, галактози</w:t>
            </w:r>
          </w:p>
        </w:tc>
      </w:tr>
      <w:tr w:rsidR="00576C42" w:rsidTr="00713EEA">
        <w:tblPrEx>
          <w:tblCellMar>
            <w:top w:w="0" w:type="dxa"/>
            <w:bottom w:w="0" w:type="dxa"/>
          </w:tblCellMar>
        </w:tblPrEx>
        <w:tc>
          <w:tcPr>
            <w:tcW w:w="3159" w:type="dxa"/>
            <w:tcBorders>
              <w:left w:val="nil"/>
              <w:right w:val="single" w:sz="4" w:space="0" w:color="auto"/>
            </w:tcBorders>
            <w:vAlign w:val="center"/>
          </w:tcPr>
          <w:p w:rsidR="00576C42" w:rsidRDefault="00576C42" w:rsidP="00713EEA">
            <w:pPr>
              <w:spacing w:line="240" w:lineRule="auto"/>
              <w:ind w:firstLine="25"/>
              <w:jc w:val="center"/>
              <w:rPr>
                <w:rFonts w:ascii="Times New Roman" w:hAnsi="Times New Roman"/>
                <w:szCs w:val="28"/>
              </w:rPr>
            </w:pPr>
            <w:proofErr w:type="spellStart"/>
            <w:r>
              <w:rPr>
                <w:rFonts w:ascii="Times New Roman" w:hAnsi="Times New Roman"/>
                <w:szCs w:val="28"/>
              </w:rPr>
              <w:t>Глюкоамілаза</w:t>
            </w:r>
            <w:proofErr w:type="spellEnd"/>
          </w:p>
        </w:tc>
        <w:tc>
          <w:tcPr>
            <w:tcW w:w="3296" w:type="dxa"/>
            <w:tcBorders>
              <w:left w:val="single" w:sz="4" w:space="0" w:color="auto"/>
              <w:right w:val="single" w:sz="4" w:space="0" w:color="auto"/>
            </w:tcBorders>
          </w:tcPr>
          <w:p w:rsidR="00576C42" w:rsidRDefault="00576C42" w:rsidP="00713EEA">
            <w:pPr>
              <w:spacing w:line="240" w:lineRule="auto"/>
              <w:ind w:firstLine="27"/>
              <w:jc w:val="center"/>
              <w:rPr>
                <w:rFonts w:ascii="Times New Roman" w:hAnsi="Times New Roman"/>
                <w:szCs w:val="28"/>
              </w:rPr>
            </w:pPr>
            <w:r>
              <w:rPr>
                <w:rFonts w:ascii="Times New Roman" w:hAnsi="Times New Roman"/>
                <w:szCs w:val="28"/>
              </w:rPr>
              <w:t xml:space="preserve">Фермент </w:t>
            </w:r>
            <w:proofErr w:type="spellStart"/>
            <w:r>
              <w:rPr>
                <w:rFonts w:ascii="Times New Roman" w:hAnsi="Times New Roman"/>
                <w:i/>
                <w:szCs w:val="28"/>
              </w:rPr>
              <w:t>Asp.niger</w:t>
            </w:r>
            <w:proofErr w:type="spellEnd"/>
            <w:r>
              <w:rPr>
                <w:rFonts w:ascii="Times New Roman" w:hAnsi="Times New Roman"/>
                <w:szCs w:val="28"/>
              </w:rPr>
              <w:t xml:space="preserve">, </w:t>
            </w:r>
            <w:proofErr w:type="spellStart"/>
            <w:r>
              <w:rPr>
                <w:rFonts w:ascii="Times New Roman" w:hAnsi="Times New Roman"/>
                <w:szCs w:val="28"/>
              </w:rPr>
              <w:t>хелатування</w:t>
            </w:r>
            <w:proofErr w:type="spellEnd"/>
            <w:r>
              <w:rPr>
                <w:rFonts w:ascii="Times New Roman" w:hAnsi="Times New Roman"/>
                <w:szCs w:val="28"/>
              </w:rPr>
              <w:t xml:space="preserve"> целюлозою, склом, нейлоном; ковалентне зв’язування з клітинами </w:t>
            </w:r>
            <w:proofErr w:type="spellStart"/>
            <w:r>
              <w:rPr>
                <w:rFonts w:ascii="Times New Roman" w:hAnsi="Times New Roman"/>
                <w:i/>
                <w:szCs w:val="28"/>
              </w:rPr>
              <w:t>E.coli</w:t>
            </w:r>
            <w:proofErr w:type="spellEnd"/>
            <w:r>
              <w:rPr>
                <w:rFonts w:ascii="Times New Roman" w:hAnsi="Times New Roman"/>
                <w:i/>
                <w:szCs w:val="28"/>
              </w:rPr>
              <w:t xml:space="preserve">, </w:t>
            </w:r>
            <w:proofErr w:type="spellStart"/>
            <w:r>
              <w:rPr>
                <w:rFonts w:ascii="Times New Roman" w:hAnsi="Times New Roman"/>
                <w:i/>
                <w:szCs w:val="28"/>
              </w:rPr>
              <w:t>Bac.subtilis</w:t>
            </w:r>
            <w:proofErr w:type="spellEnd"/>
          </w:p>
        </w:tc>
        <w:tc>
          <w:tcPr>
            <w:tcW w:w="2832" w:type="dxa"/>
            <w:tcBorders>
              <w:top w:val="nil"/>
              <w:left w:val="single" w:sz="4" w:space="0" w:color="auto"/>
              <w:bottom w:val="nil"/>
              <w:right w:val="nil"/>
            </w:tcBorders>
            <w:vAlign w:val="center"/>
          </w:tcPr>
          <w:p w:rsidR="00576C42" w:rsidRDefault="00576C42" w:rsidP="00713EEA">
            <w:pPr>
              <w:pStyle w:val="a5"/>
              <w:tabs>
                <w:tab w:val="clear" w:pos="4677"/>
                <w:tab w:val="clear" w:pos="9355"/>
              </w:tabs>
              <w:spacing w:line="240" w:lineRule="auto"/>
              <w:ind w:firstLine="1"/>
              <w:jc w:val="center"/>
              <w:rPr>
                <w:rFonts w:ascii="Times New Roman" w:hAnsi="Times New Roman"/>
                <w:szCs w:val="28"/>
              </w:rPr>
            </w:pPr>
            <w:r>
              <w:rPr>
                <w:rFonts w:ascii="Times New Roman" w:hAnsi="Times New Roman"/>
                <w:szCs w:val="28"/>
              </w:rPr>
              <w:t>Перетворення олігосахаридів в глюкозу</w:t>
            </w:r>
          </w:p>
        </w:tc>
      </w:tr>
      <w:tr w:rsidR="00576C42" w:rsidTr="00713EEA">
        <w:tblPrEx>
          <w:tblCellMar>
            <w:top w:w="0" w:type="dxa"/>
            <w:bottom w:w="0" w:type="dxa"/>
          </w:tblCellMar>
        </w:tblPrEx>
        <w:tc>
          <w:tcPr>
            <w:tcW w:w="3159" w:type="dxa"/>
            <w:tcBorders>
              <w:left w:val="nil"/>
              <w:right w:val="single" w:sz="4" w:space="0" w:color="auto"/>
            </w:tcBorders>
            <w:vAlign w:val="center"/>
          </w:tcPr>
          <w:p w:rsidR="00576C42" w:rsidRDefault="00576C42" w:rsidP="00713EEA">
            <w:pPr>
              <w:spacing w:line="240" w:lineRule="auto"/>
              <w:ind w:firstLine="25"/>
              <w:jc w:val="center"/>
              <w:rPr>
                <w:rFonts w:ascii="Times New Roman" w:hAnsi="Times New Roman"/>
                <w:szCs w:val="28"/>
              </w:rPr>
            </w:pPr>
            <w:r>
              <w:rPr>
                <w:rFonts w:ascii="Times New Roman" w:hAnsi="Times New Roman"/>
                <w:szCs w:val="28"/>
              </w:rPr>
              <w:t>3-кетостероїд-δ-дегідрогеназа</w:t>
            </w:r>
          </w:p>
        </w:tc>
        <w:tc>
          <w:tcPr>
            <w:tcW w:w="3296" w:type="dxa"/>
            <w:tcBorders>
              <w:left w:val="single" w:sz="4" w:space="0" w:color="auto"/>
              <w:right w:val="single" w:sz="4" w:space="0" w:color="auto"/>
            </w:tcBorders>
          </w:tcPr>
          <w:p w:rsidR="00576C42" w:rsidRDefault="00576C42" w:rsidP="00713EEA">
            <w:pPr>
              <w:spacing w:line="240" w:lineRule="auto"/>
              <w:ind w:firstLine="27"/>
              <w:jc w:val="center"/>
              <w:rPr>
                <w:rFonts w:ascii="Times New Roman" w:hAnsi="Times New Roman"/>
                <w:szCs w:val="28"/>
              </w:rPr>
            </w:pPr>
            <w:r>
              <w:rPr>
                <w:rFonts w:ascii="Times New Roman" w:hAnsi="Times New Roman"/>
                <w:szCs w:val="28"/>
              </w:rPr>
              <w:t xml:space="preserve">Клітини </w:t>
            </w:r>
            <w:proofErr w:type="spellStart"/>
            <w:r>
              <w:rPr>
                <w:rFonts w:ascii="Times New Roman" w:hAnsi="Times New Roman"/>
                <w:i/>
                <w:szCs w:val="28"/>
              </w:rPr>
              <w:t>Mycobacterium</w:t>
            </w:r>
            <w:proofErr w:type="spellEnd"/>
            <w:r>
              <w:rPr>
                <w:rFonts w:ascii="Times New Roman" w:hAnsi="Times New Roman"/>
                <w:i/>
                <w:szCs w:val="28"/>
              </w:rPr>
              <w:t xml:space="preserve"> </w:t>
            </w:r>
            <w:proofErr w:type="spellStart"/>
            <w:r>
              <w:rPr>
                <w:rFonts w:ascii="Times New Roman" w:hAnsi="Times New Roman"/>
                <w:i/>
                <w:szCs w:val="28"/>
              </w:rPr>
              <w:t>globiformis</w:t>
            </w:r>
            <w:proofErr w:type="spellEnd"/>
            <w:r>
              <w:rPr>
                <w:rFonts w:ascii="Times New Roman" w:hAnsi="Times New Roman"/>
                <w:i/>
                <w:szCs w:val="28"/>
              </w:rPr>
              <w:t xml:space="preserve">, </w:t>
            </w:r>
            <w:r>
              <w:rPr>
                <w:rFonts w:ascii="Times New Roman" w:hAnsi="Times New Roman"/>
                <w:szCs w:val="28"/>
              </w:rPr>
              <w:t>включення в ПАГ</w:t>
            </w:r>
          </w:p>
        </w:tc>
        <w:tc>
          <w:tcPr>
            <w:tcW w:w="2832" w:type="dxa"/>
            <w:tcBorders>
              <w:top w:val="nil"/>
              <w:left w:val="single" w:sz="4" w:space="0" w:color="auto"/>
              <w:bottom w:val="nil"/>
              <w:right w:val="nil"/>
            </w:tcBorders>
            <w:vAlign w:val="center"/>
          </w:tcPr>
          <w:p w:rsidR="00576C42" w:rsidRDefault="00576C42" w:rsidP="00713EEA">
            <w:pPr>
              <w:spacing w:line="240" w:lineRule="auto"/>
              <w:ind w:firstLine="1"/>
              <w:jc w:val="center"/>
              <w:rPr>
                <w:rFonts w:ascii="Times New Roman" w:hAnsi="Times New Roman"/>
                <w:szCs w:val="28"/>
              </w:rPr>
            </w:pPr>
            <w:r>
              <w:rPr>
                <w:rFonts w:ascii="Times New Roman" w:hAnsi="Times New Roman"/>
                <w:szCs w:val="28"/>
              </w:rPr>
              <w:t xml:space="preserve">Трансформація </w:t>
            </w:r>
            <w:proofErr w:type="spellStart"/>
            <w:r>
              <w:rPr>
                <w:rFonts w:ascii="Times New Roman" w:hAnsi="Times New Roman"/>
                <w:szCs w:val="28"/>
              </w:rPr>
              <w:t>гідрокортизона</w:t>
            </w:r>
            <w:proofErr w:type="spellEnd"/>
            <w:r>
              <w:rPr>
                <w:rFonts w:ascii="Times New Roman" w:hAnsi="Times New Roman"/>
                <w:szCs w:val="28"/>
              </w:rPr>
              <w:t xml:space="preserve"> в преднізолон</w:t>
            </w:r>
          </w:p>
        </w:tc>
      </w:tr>
      <w:tr w:rsidR="00576C42" w:rsidTr="00713EEA">
        <w:tblPrEx>
          <w:tblCellMar>
            <w:top w:w="0" w:type="dxa"/>
            <w:bottom w:w="0" w:type="dxa"/>
          </w:tblCellMar>
        </w:tblPrEx>
        <w:tc>
          <w:tcPr>
            <w:tcW w:w="3159" w:type="dxa"/>
            <w:tcBorders>
              <w:left w:val="nil"/>
              <w:bottom w:val="single" w:sz="6" w:space="0" w:color="000000"/>
              <w:right w:val="single" w:sz="4" w:space="0" w:color="auto"/>
            </w:tcBorders>
            <w:vAlign w:val="center"/>
          </w:tcPr>
          <w:p w:rsidR="00576C42" w:rsidRDefault="00576C42" w:rsidP="00713EEA">
            <w:pPr>
              <w:spacing w:line="240" w:lineRule="auto"/>
              <w:ind w:firstLine="25"/>
              <w:jc w:val="center"/>
              <w:rPr>
                <w:rFonts w:ascii="Times New Roman" w:hAnsi="Times New Roman"/>
                <w:szCs w:val="28"/>
              </w:rPr>
            </w:pPr>
            <w:proofErr w:type="spellStart"/>
            <w:r>
              <w:rPr>
                <w:rFonts w:ascii="Times New Roman" w:hAnsi="Times New Roman"/>
                <w:szCs w:val="28"/>
              </w:rPr>
              <w:t>Протеази</w:t>
            </w:r>
            <w:proofErr w:type="spellEnd"/>
          </w:p>
        </w:tc>
        <w:tc>
          <w:tcPr>
            <w:tcW w:w="3296" w:type="dxa"/>
            <w:tcBorders>
              <w:left w:val="single" w:sz="4" w:space="0" w:color="auto"/>
              <w:right w:val="single" w:sz="4" w:space="0" w:color="auto"/>
            </w:tcBorders>
          </w:tcPr>
          <w:p w:rsidR="00576C42" w:rsidRDefault="00576C42" w:rsidP="00713EEA">
            <w:pPr>
              <w:spacing w:line="240" w:lineRule="auto"/>
              <w:ind w:firstLine="27"/>
              <w:jc w:val="center"/>
              <w:rPr>
                <w:rFonts w:ascii="Times New Roman" w:hAnsi="Times New Roman"/>
                <w:szCs w:val="28"/>
              </w:rPr>
            </w:pPr>
            <w:r>
              <w:rPr>
                <w:rFonts w:ascii="Times New Roman" w:hAnsi="Times New Roman"/>
                <w:szCs w:val="28"/>
              </w:rPr>
              <w:t xml:space="preserve">Фермент </w:t>
            </w:r>
            <w:proofErr w:type="spellStart"/>
            <w:r>
              <w:rPr>
                <w:rFonts w:ascii="Times New Roman" w:hAnsi="Times New Roman"/>
                <w:i/>
                <w:szCs w:val="28"/>
              </w:rPr>
              <w:t>Bac.subtilis</w:t>
            </w:r>
            <w:proofErr w:type="spellEnd"/>
            <w:r>
              <w:rPr>
                <w:rFonts w:ascii="Times New Roman" w:hAnsi="Times New Roman"/>
                <w:szCs w:val="28"/>
              </w:rPr>
              <w:t>, включення в ПАГ, силікагель</w:t>
            </w:r>
          </w:p>
        </w:tc>
        <w:tc>
          <w:tcPr>
            <w:tcW w:w="2832" w:type="dxa"/>
            <w:tcBorders>
              <w:top w:val="nil"/>
              <w:left w:val="single" w:sz="4" w:space="0" w:color="auto"/>
              <w:bottom w:val="single" w:sz="6" w:space="0" w:color="000000"/>
              <w:right w:val="nil"/>
            </w:tcBorders>
            <w:vAlign w:val="center"/>
          </w:tcPr>
          <w:p w:rsidR="00576C42" w:rsidRDefault="00576C42" w:rsidP="00713EEA">
            <w:pPr>
              <w:spacing w:line="240" w:lineRule="auto"/>
              <w:ind w:firstLine="1"/>
              <w:jc w:val="center"/>
              <w:rPr>
                <w:rFonts w:ascii="Times New Roman" w:hAnsi="Times New Roman"/>
                <w:szCs w:val="28"/>
              </w:rPr>
            </w:pPr>
            <w:r>
              <w:rPr>
                <w:rFonts w:ascii="Times New Roman" w:hAnsi="Times New Roman"/>
                <w:szCs w:val="28"/>
              </w:rPr>
              <w:t>Одержання білкових гідролізатів</w:t>
            </w:r>
          </w:p>
        </w:tc>
      </w:tr>
      <w:tr w:rsidR="00576C42" w:rsidTr="00713EEA">
        <w:tblPrEx>
          <w:tblCellMar>
            <w:top w:w="0" w:type="dxa"/>
            <w:bottom w:w="0" w:type="dxa"/>
          </w:tblCellMar>
        </w:tblPrEx>
        <w:tc>
          <w:tcPr>
            <w:tcW w:w="3159" w:type="dxa"/>
            <w:tcBorders>
              <w:left w:val="nil"/>
              <w:bottom w:val="single" w:sz="6" w:space="0" w:color="000000"/>
            </w:tcBorders>
            <w:vAlign w:val="center"/>
          </w:tcPr>
          <w:p w:rsidR="00576C42" w:rsidRDefault="00576C42" w:rsidP="00713EEA">
            <w:pPr>
              <w:spacing w:line="240" w:lineRule="auto"/>
              <w:ind w:firstLine="25"/>
              <w:jc w:val="center"/>
              <w:rPr>
                <w:rFonts w:ascii="Times New Roman" w:hAnsi="Times New Roman"/>
                <w:szCs w:val="28"/>
              </w:rPr>
            </w:pPr>
            <w:proofErr w:type="spellStart"/>
            <w:r>
              <w:rPr>
                <w:rFonts w:ascii="Times New Roman" w:hAnsi="Times New Roman"/>
                <w:szCs w:val="28"/>
              </w:rPr>
              <w:t>Пероксидаза</w:t>
            </w:r>
            <w:proofErr w:type="spellEnd"/>
          </w:p>
        </w:tc>
        <w:tc>
          <w:tcPr>
            <w:tcW w:w="3296" w:type="dxa"/>
            <w:tcBorders>
              <w:bottom w:val="single" w:sz="6" w:space="0" w:color="000000"/>
            </w:tcBorders>
          </w:tcPr>
          <w:p w:rsidR="00576C42" w:rsidRDefault="00576C42" w:rsidP="00713EEA">
            <w:pPr>
              <w:spacing w:line="240" w:lineRule="auto"/>
              <w:ind w:firstLine="27"/>
              <w:jc w:val="center"/>
              <w:rPr>
                <w:rFonts w:ascii="Times New Roman" w:hAnsi="Times New Roman"/>
                <w:szCs w:val="28"/>
              </w:rPr>
            </w:pPr>
            <w:r>
              <w:rPr>
                <w:rFonts w:ascii="Times New Roman" w:hAnsi="Times New Roman"/>
                <w:szCs w:val="28"/>
              </w:rPr>
              <w:t xml:space="preserve">Фермент з хріну, </w:t>
            </w:r>
            <w:proofErr w:type="spellStart"/>
            <w:r>
              <w:rPr>
                <w:rFonts w:ascii="Times New Roman" w:hAnsi="Times New Roman"/>
                <w:szCs w:val="28"/>
              </w:rPr>
              <w:t>сополімерізований</w:t>
            </w:r>
            <w:proofErr w:type="spellEnd"/>
            <w:r>
              <w:rPr>
                <w:rFonts w:ascii="Times New Roman" w:hAnsi="Times New Roman"/>
                <w:szCs w:val="28"/>
              </w:rPr>
              <w:t xml:space="preserve"> з тирозином, включений в гель альгінату</w:t>
            </w:r>
          </w:p>
        </w:tc>
        <w:tc>
          <w:tcPr>
            <w:tcW w:w="2832" w:type="dxa"/>
            <w:tcBorders>
              <w:bottom w:val="single" w:sz="6" w:space="0" w:color="000000"/>
              <w:right w:val="nil"/>
            </w:tcBorders>
            <w:vAlign w:val="center"/>
          </w:tcPr>
          <w:p w:rsidR="00576C42" w:rsidRDefault="00576C42" w:rsidP="00713EEA">
            <w:pPr>
              <w:spacing w:line="240" w:lineRule="auto"/>
              <w:ind w:firstLine="1"/>
              <w:jc w:val="center"/>
              <w:rPr>
                <w:rFonts w:ascii="Times New Roman" w:hAnsi="Times New Roman"/>
                <w:szCs w:val="28"/>
              </w:rPr>
            </w:pPr>
            <w:r>
              <w:rPr>
                <w:rFonts w:ascii="Times New Roman" w:hAnsi="Times New Roman"/>
                <w:szCs w:val="28"/>
              </w:rPr>
              <w:t>Окислення фенолу в стічних водах</w:t>
            </w:r>
          </w:p>
        </w:tc>
      </w:tr>
      <w:tr w:rsidR="00576C42" w:rsidTr="00713EEA">
        <w:tblPrEx>
          <w:tblCellMar>
            <w:top w:w="0" w:type="dxa"/>
            <w:bottom w:w="0" w:type="dxa"/>
          </w:tblCellMar>
        </w:tblPrEx>
        <w:tc>
          <w:tcPr>
            <w:tcW w:w="3159" w:type="dxa"/>
            <w:tcBorders>
              <w:left w:val="nil"/>
              <w:bottom w:val="nil"/>
            </w:tcBorders>
            <w:vAlign w:val="center"/>
          </w:tcPr>
          <w:p w:rsidR="00576C42" w:rsidRDefault="00576C42" w:rsidP="00713EEA">
            <w:pPr>
              <w:spacing w:line="240" w:lineRule="auto"/>
              <w:ind w:firstLine="25"/>
              <w:jc w:val="center"/>
              <w:rPr>
                <w:rFonts w:ascii="Times New Roman" w:hAnsi="Times New Roman"/>
                <w:szCs w:val="28"/>
              </w:rPr>
            </w:pPr>
            <w:proofErr w:type="spellStart"/>
            <w:r>
              <w:rPr>
                <w:rFonts w:ascii="Times New Roman" w:hAnsi="Times New Roman"/>
                <w:szCs w:val="28"/>
              </w:rPr>
              <w:t>Триптофаназа</w:t>
            </w:r>
            <w:proofErr w:type="spellEnd"/>
          </w:p>
        </w:tc>
        <w:tc>
          <w:tcPr>
            <w:tcW w:w="3296" w:type="dxa"/>
            <w:tcBorders>
              <w:bottom w:val="nil"/>
            </w:tcBorders>
          </w:tcPr>
          <w:p w:rsidR="00576C42" w:rsidRDefault="00576C42" w:rsidP="00713EEA">
            <w:pPr>
              <w:spacing w:line="240" w:lineRule="auto"/>
              <w:ind w:firstLine="27"/>
              <w:jc w:val="center"/>
              <w:rPr>
                <w:rFonts w:ascii="Times New Roman" w:hAnsi="Times New Roman"/>
                <w:szCs w:val="28"/>
              </w:rPr>
            </w:pPr>
            <w:r>
              <w:rPr>
                <w:rFonts w:ascii="Times New Roman" w:hAnsi="Times New Roman"/>
                <w:szCs w:val="28"/>
              </w:rPr>
              <w:t xml:space="preserve">Клітини </w:t>
            </w:r>
            <w:proofErr w:type="spellStart"/>
            <w:r>
              <w:rPr>
                <w:rFonts w:ascii="Times New Roman" w:hAnsi="Times New Roman"/>
                <w:i/>
                <w:szCs w:val="28"/>
              </w:rPr>
              <w:t>E.coli</w:t>
            </w:r>
            <w:proofErr w:type="spellEnd"/>
            <w:r>
              <w:rPr>
                <w:rFonts w:ascii="Times New Roman" w:hAnsi="Times New Roman"/>
                <w:szCs w:val="28"/>
              </w:rPr>
              <w:t xml:space="preserve">, включення в нитки триацетату, целюлози і гель </w:t>
            </w:r>
            <w:proofErr w:type="spellStart"/>
            <w:r>
              <w:rPr>
                <w:rFonts w:ascii="Times New Roman" w:hAnsi="Times New Roman"/>
                <w:szCs w:val="28"/>
              </w:rPr>
              <w:t>карагіната</w:t>
            </w:r>
            <w:proofErr w:type="spellEnd"/>
          </w:p>
        </w:tc>
        <w:tc>
          <w:tcPr>
            <w:tcW w:w="2832" w:type="dxa"/>
            <w:tcBorders>
              <w:bottom w:val="nil"/>
              <w:right w:val="nil"/>
            </w:tcBorders>
            <w:vAlign w:val="center"/>
          </w:tcPr>
          <w:p w:rsidR="00576C42" w:rsidRDefault="00576C42" w:rsidP="00713EEA">
            <w:pPr>
              <w:spacing w:line="240" w:lineRule="auto"/>
              <w:ind w:firstLine="1"/>
              <w:jc w:val="center"/>
              <w:rPr>
                <w:rFonts w:ascii="Times New Roman" w:hAnsi="Times New Roman"/>
                <w:szCs w:val="28"/>
              </w:rPr>
            </w:pPr>
            <w:r>
              <w:rPr>
                <w:rFonts w:ascii="Times New Roman" w:hAnsi="Times New Roman"/>
                <w:szCs w:val="28"/>
              </w:rPr>
              <w:t xml:space="preserve">Отримання </w:t>
            </w:r>
            <w:proofErr w:type="spellStart"/>
            <w:r>
              <w:rPr>
                <w:rFonts w:ascii="Times New Roman" w:hAnsi="Times New Roman"/>
                <w:szCs w:val="28"/>
              </w:rPr>
              <w:t>триптофана</w:t>
            </w:r>
            <w:proofErr w:type="spellEnd"/>
            <w:r>
              <w:rPr>
                <w:rFonts w:ascii="Times New Roman" w:hAnsi="Times New Roman"/>
                <w:szCs w:val="28"/>
              </w:rPr>
              <w:t xml:space="preserve"> з L-</w:t>
            </w:r>
            <w:proofErr w:type="spellStart"/>
            <w:r>
              <w:rPr>
                <w:rFonts w:ascii="Times New Roman" w:hAnsi="Times New Roman"/>
                <w:szCs w:val="28"/>
              </w:rPr>
              <w:t>серину</w:t>
            </w:r>
            <w:proofErr w:type="spellEnd"/>
          </w:p>
        </w:tc>
      </w:tr>
    </w:tbl>
    <w:p w:rsidR="00576C42" w:rsidRDefault="00576C42" w:rsidP="00576C42">
      <w:pPr>
        <w:pStyle w:val="3"/>
        <w:spacing w:line="240" w:lineRule="auto"/>
        <w:ind w:firstLine="0"/>
        <w:rPr>
          <w:rFonts w:ascii="Times New Roman" w:hAnsi="Times New Roman"/>
          <w:b/>
          <w:bCs/>
          <w:sz w:val="28"/>
          <w:szCs w:val="28"/>
        </w:rPr>
      </w:pPr>
    </w:p>
    <w:p w:rsidR="00576C42" w:rsidRDefault="00576C42" w:rsidP="00576C42">
      <w:pPr>
        <w:spacing w:line="240" w:lineRule="auto"/>
        <w:rPr>
          <w:rFonts w:ascii="Times New Roman" w:hAnsi="Times New Roman"/>
          <w:szCs w:val="28"/>
        </w:rPr>
      </w:pPr>
      <w:r>
        <w:rPr>
          <w:rFonts w:ascii="Times New Roman" w:hAnsi="Times New Roman"/>
          <w:szCs w:val="28"/>
        </w:rPr>
        <w:t xml:space="preserve">Іммобілізовані клітини мають ряд переваг як перед іммобілізованими ферментами, так і перед вільними клітинами: </w:t>
      </w:r>
    </w:p>
    <w:p w:rsidR="00576C42" w:rsidRDefault="00576C42" w:rsidP="00576C42">
      <w:pPr>
        <w:spacing w:line="240" w:lineRule="auto"/>
        <w:rPr>
          <w:rFonts w:ascii="Times New Roman" w:hAnsi="Times New Roman"/>
          <w:szCs w:val="28"/>
        </w:rPr>
      </w:pPr>
      <w:r>
        <w:rPr>
          <w:rFonts w:ascii="Times New Roman" w:hAnsi="Times New Roman"/>
          <w:szCs w:val="28"/>
        </w:rPr>
        <w:t>- відсутність витрат на виділення й очищення ферментів;</w:t>
      </w:r>
    </w:p>
    <w:p w:rsidR="00576C42" w:rsidRDefault="00576C42" w:rsidP="00576C42">
      <w:pPr>
        <w:spacing w:line="240" w:lineRule="auto"/>
        <w:rPr>
          <w:rFonts w:ascii="Times New Roman" w:hAnsi="Times New Roman"/>
          <w:szCs w:val="28"/>
        </w:rPr>
      </w:pPr>
      <w:r>
        <w:rPr>
          <w:rFonts w:ascii="Times New Roman" w:hAnsi="Times New Roman"/>
          <w:szCs w:val="28"/>
        </w:rPr>
        <w:t>- зниження  витрат на виділення й очищення продуктів реакції;</w:t>
      </w:r>
    </w:p>
    <w:p w:rsidR="00576C42" w:rsidRDefault="00576C42" w:rsidP="00576C42">
      <w:pPr>
        <w:pStyle w:val="a5"/>
        <w:tabs>
          <w:tab w:val="clear" w:pos="4677"/>
          <w:tab w:val="clear" w:pos="9355"/>
        </w:tabs>
        <w:spacing w:line="240" w:lineRule="auto"/>
        <w:rPr>
          <w:rFonts w:ascii="Times New Roman" w:hAnsi="Times New Roman"/>
          <w:szCs w:val="28"/>
        </w:rPr>
      </w:pPr>
      <w:r>
        <w:rPr>
          <w:rFonts w:ascii="Times New Roman" w:hAnsi="Times New Roman"/>
          <w:szCs w:val="28"/>
        </w:rPr>
        <w:lastRenderedPageBreak/>
        <w:t>- більше висока активність і стабільність;</w:t>
      </w:r>
    </w:p>
    <w:p w:rsidR="00576C42" w:rsidRDefault="00576C42" w:rsidP="00576C42">
      <w:pPr>
        <w:spacing w:line="240" w:lineRule="auto"/>
        <w:rPr>
          <w:rFonts w:ascii="Times New Roman" w:hAnsi="Times New Roman"/>
          <w:szCs w:val="28"/>
        </w:rPr>
      </w:pPr>
      <w:r>
        <w:rPr>
          <w:rFonts w:ascii="Times New Roman" w:hAnsi="Times New Roman"/>
          <w:szCs w:val="28"/>
        </w:rPr>
        <w:t xml:space="preserve">- можливість створення безперервних і </w:t>
      </w:r>
      <w:proofErr w:type="spellStart"/>
      <w:r>
        <w:rPr>
          <w:rFonts w:ascii="Times New Roman" w:hAnsi="Times New Roman"/>
          <w:szCs w:val="28"/>
        </w:rPr>
        <w:t>напівбезперервних</w:t>
      </w:r>
      <w:proofErr w:type="spellEnd"/>
      <w:r>
        <w:rPr>
          <w:rFonts w:ascii="Times New Roman" w:hAnsi="Times New Roman"/>
          <w:szCs w:val="28"/>
        </w:rPr>
        <w:t xml:space="preserve">  автоматизованих процесів;</w:t>
      </w:r>
    </w:p>
    <w:p w:rsidR="00576C42" w:rsidRDefault="00576C42" w:rsidP="00576C42">
      <w:pPr>
        <w:spacing w:line="240" w:lineRule="auto"/>
        <w:rPr>
          <w:rFonts w:ascii="Times New Roman" w:hAnsi="Times New Roman"/>
          <w:szCs w:val="28"/>
        </w:rPr>
      </w:pPr>
      <w:r>
        <w:rPr>
          <w:rFonts w:ascii="Times New Roman" w:hAnsi="Times New Roman"/>
          <w:szCs w:val="28"/>
        </w:rPr>
        <w:t xml:space="preserve">- здатність до тривалого функціонування </w:t>
      </w:r>
      <w:proofErr w:type="spellStart"/>
      <w:r>
        <w:rPr>
          <w:rFonts w:ascii="Times New Roman" w:hAnsi="Times New Roman"/>
          <w:szCs w:val="28"/>
        </w:rPr>
        <w:t>поліферментних</w:t>
      </w:r>
      <w:proofErr w:type="spellEnd"/>
      <w:r>
        <w:rPr>
          <w:rFonts w:ascii="Times New Roman" w:hAnsi="Times New Roman"/>
          <w:szCs w:val="28"/>
        </w:rPr>
        <w:t xml:space="preserve"> систем без екзогенних </w:t>
      </w:r>
      <w:proofErr w:type="spellStart"/>
      <w:r>
        <w:rPr>
          <w:rFonts w:ascii="Times New Roman" w:hAnsi="Times New Roman"/>
          <w:szCs w:val="28"/>
        </w:rPr>
        <w:t>кофакторів</w:t>
      </w:r>
      <w:proofErr w:type="spellEnd"/>
      <w:r>
        <w:rPr>
          <w:rFonts w:ascii="Times New Roman" w:hAnsi="Times New Roman"/>
          <w:szCs w:val="28"/>
        </w:rPr>
        <w:t>.</w:t>
      </w:r>
    </w:p>
    <w:p w:rsidR="00576C42" w:rsidRDefault="00576C42" w:rsidP="00576C42">
      <w:pPr>
        <w:spacing w:line="240" w:lineRule="auto"/>
        <w:rPr>
          <w:rFonts w:ascii="Times New Roman" w:hAnsi="Times New Roman"/>
          <w:szCs w:val="28"/>
        </w:rPr>
      </w:pPr>
      <w:r>
        <w:rPr>
          <w:rFonts w:ascii="Times New Roman" w:hAnsi="Times New Roman"/>
          <w:szCs w:val="28"/>
        </w:rPr>
        <w:t xml:space="preserve">Для іммобілізації можуть бути використані клітини різного стану: живі й ушкоджені  різного ступеня. </w:t>
      </w:r>
      <w:proofErr w:type="spellStart"/>
      <w:r>
        <w:rPr>
          <w:rFonts w:ascii="Times New Roman" w:hAnsi="Times New Roman"/>
          <w:szCs w:val="28"/>
        </w:rPr>
        <w:t>Одностадійні</w:t>
      </w:r>
      <w:proofErr w:type="spellEnd"/>
      <w:r>
        <w:rPr>
          <w:rFonts w:ascii="Times New Roman" w:hAnsi="Times New Roman"/>
          <w:szCs w:val="28"/>
        </w:rPr>
        <w:t xml:space="preserve"> реакції можуть здійснювати як живі так і ушкоджені клітини. </w:t>
      </w:r>
      <w:proofErr w:type="spellStart"/>
      <w:r>
        <w:rPr>
          <w:rFonts w:ascii="Times New Roman" w:hAnsi="Times New Roman"/>
          <w:szCs w:val="28"/>
        </w:rPr>
        <w:t>Поліферментні</w:t>
      </w:r>
      <w:proofErr w:type="spellEnd"/>
      <w:r>
        <w:rPr>
          <w:rFonts w:ascii="Times New Roman" w:hAnsi="Times New Roman"/>
          <w:szCs w:val="28"/>
        </w:rPr>
        <w:t xml:space="preserve"> реакції проводять із застосуванням живих клітин, які можуть тривалий час регенерувати АТФ і коферменти (</w:t>
      </w:r>
      <w:proofErr w:type="spellStart"/>
      <w:r>
        <w:rPr>
          <w:rFonts w:ascii="Times New Roman" w:hAnsi="Times New Roman"/>
          <w:szCs w:val="28"/>
        </w:rPr>
        <w:t>НАДФ</w:t>
      </w:r>
      <w:proofErr w:type="spellEnd"/>
      <w:r>
        <w:rPr>
          <w:rFonts w:ascii="Times New Roman" w:hAnsi="Times New Roman"/>
          <w:szCs w:val="28"/>
        </w:rPr>
        <w:t>, НАД).</w:t>
      </w:r>
    </w:p>
    <w:p w:rsidR="00576C42" w:rsidRDefault="00576C42" w:rsidP="00576C42">
      <w:pPr>
        <w:spacing w:line="240" w:lineRule="auto"/>
        <w:rPr>
          <w:rFonts w:ascii="Times New Roman" w:hAnsi="Times New Roman"/>
          <w:szCs w:val="28"/>
        </w:rPr>
      </w:pPr>
      <w:r>
        <w:rPr>
          <w:rFonts w:ascii="Times New Roman" w:hAnsi="Times New Roman"/>
          <w:szCs w:val="28"/>
        </w:rPr>
        <w:t>Проблема використання ферментативної активності іммобілізованих</w:t>
      </w:r>
    </w:p>
    <w:p w:rsidR="00576C42" w:rsidRDefault="00576C42" w:rsidP="00576C42">
      <w:pPr>
        <w:spacing w:line="240" w:lineRule="auto"/>
        <w:rPr>
          <w:rFonts w:ascii="Times New Roman" w:hAnsi="Times New Roman"/>
          <w:szCs w:val="28"/>
        </w:rPr>
      </w:pPr>
      <w:r>
        <w:rPr>
          <w:rFonts w:ascii="Times New Roman" w:hAnsi="Times New Roman"/>
          <w:szCs w:val="28"/>
        </w:rPr>
        <w:t xml:space="preserve">мікроорганізмів має глибокий корінь. Більше 150 років тому швидкий спосіб одержання оцту був заснований на застосуванні мікроорганізмів, адсорбованих на деревній стружці. Методи іммобілізації клітин схожі з методами іммобілізації ферментів. Хімічний метод заснований на утворенні ковалентних зв'язків з активованим носієм, на поперечній зшивці клітин за рахунок активних груп у клітинній оболонці з </w:t>
      </w:r>
      <w:proofErr w:type="spellStart"/>
      <w:r>
        <w:rPr>
          <w:rFonts w:ascii="Times New Roman" w:hAnsi="Times New Roman"/>
          <w:szCs w:val="28"/>
        </w:rPr>
        <w:t>біфункціональними</w:t>
      </w:r>
      <w:proofErr w:type="spellEnd"/>
      <w:r>
        <w:rPr>
          <w:rFonts w:ascii="Times New Roman" w:hAnsi="Times New Roman"/>
          <w:szCs w:val="28"/>
        </w:rPr>
        <w:t xml:space="preserve"> реагентами  (наприклад, </w:t>
      </w:r>
      <w:proofErr w:type="spellStart"/>
      <w:r>
        <w:rPr>
          <w:rFonts w:ascii="Times New Roman" w:hAnsi="Times New Roman"/>
          <w:szCs w:val="28"/>
        </w:rPr>
        <w:t>глутаровим</w:t>
      </w:r>
      <w:proofErr w:type="spellEnd"/>
      <w:r>
        <w:rPr>
          <w:rFonts w:ascii="Times New Roman" w:hAnsi="Times New Roman"/>
          <w:szCs w:val="28"/>
        </w:rPr>
        <w:t xml:space="preserve"> альдегідом)</w:t>
      </w:r>
    </w:p>
    <w:p w:rsidR="00576C42" w:rsidRDefault="00576C42" w:rsidP="00576C42">
      <w:pPr>
        <w:spacing w:line="240" w:lineRule="auto"/>
        <w:rPr>
          <w:rFonts w:ascii="Times New Roman" w:hAnsi="Times New Roman"/>
          <w:szCs w:val="28"/>
        </w:rPr>
      </w:pPr>
      <w:r>
        <w:rPr>
          <w:rFonts w:ascii="Times New Roman" w:hAnsi="Times New Roman"/>
          <w:szCs w:val="28"/>
        </w:rPr>
        <w:t xml:space="preserve">До фізичних методів відносяться адсорбція й агрегація. Іммобілізація клітин шляхом включення в різні гелі, мембрани, волокна заснована на хімічних і фізичних взаємодіях. Хімічні методи використаються рідше порівняно з іншими методами і  мало прийняті для іммобілізації живих клітин. Набагато більшого поширення одержало включення клітин до складу гелів, мембран і волокон. При такому способі іммобілізації клітини можуть зберігати життєздатність і в присутності поживного середовища розмножуватися в </w:t>
      </w:r>
      <w:proofErr w:type="spellStart"/>
      <w:r>
        <w:rPr>
          <w:rFonts w:ascii="Times New Roman" w:hAnsi="Times New Roman"/>
          <w:szCs w:val="28"/>
        </w:rPr>
        <w:t>приповерхневих</w:t>
      </w:r>
      <w:proofErr w:type="spellEnd"/>
      <w:r>
        <w:rPr>
          <w:rFonts w:ascii="Times New Roman" w:hAnsi="Times New Roman"/>
          <w:szCs w:val="28"/>
        </w:rPr>
        <w:t xml:space="preserve"> шарах гелів. </w:t>
      </w:r>
      <w:proofErr w:type="spellStart"/>
      <w:r>
        <w:rPr>
          <w:rFonts w:ascii="Times New Roman" w:hAnsi="Times New Roman"/>
          <w:szCs w:val="28"/>
        </w:rPr>
        <w:t>Біокаталітична</w:t>
      </w:r>
      <w:proofErr w:type="spellEnd"/>
      <w:r>
        <w:rPr>
          <w:rFonts w:ascii="Times New Roman" w:hAnsi="Times New Roman"/>
          <w:szCs w:val="28"/>
        </w:rPr>
        <w:t xml:space="preserve"> активність цілих іммобілізованих клітин наразі може бути використана в  різних галузях науки й техніки:</w:t>
      </w:r>
    </w:p>
    <w:p w:rsidR="00576C42" w:rsidRDefault="00576C42" w:rsidP="00576C42">
      <w:pPr>
        <w:spacing w:line="240" w:lineRule="auto"/>
        <w:rPr>
          <w:rFonts w:ascii="Times New Roman" w:hAnsi="Times New Roman"/>
          <w:szCs w:val="28"/>
        </w:rPr>
      </w:pPr>
      <w:r>
        <w:rPr>
          <w:rFonts w:ascii="Times New Roman" w:hAnsi="Times New Roman"/>
          <w:szCs w:val="28"/>
        </w:rPr>
        <w:t xml:space="preserve">- при біосинтезі й трансформації таких сполук, як амінокислоти, органічні кислоти, антибіотики, стероїди вуглеводи, вуглеводні, </w:t>
      </w:r>
      <w:proofErr w:type="spellStart"/>
      <w:r>
        <w:rPr>
          <w:rFonts w:ascii="Times New Roman" w:hAnsi="Times New Roman"/>
          <w:szCs w:val="28"/>
        </w:rPr>
        <w:t>нуклеотиди</w:t>
      </w:r>
      <w:proofErr w:type="spellEnd"/>
      <w:r>
        <w:rPr>
          <w:rFonts w:ascii="Times New Roman" w:hAnsi="Times New Roman"/>
          <w:szCs w:val="28"/>
        </w:rPr>
        <w:t xml:space="preserve"> й </w:t>
      </w:r>
      <w:proofErr w:type="spellStart"/>
      <w:r>
        <w:rPr>
          <w:rFonts w:ascii="Times New Roman" w:hAnsi="Times New Roman"/>
          <w:szCs w:val="28"/>
        </w:rPr>
        <w:t>нуклеозиди</w:t>
      </w:r>
      <w:proofErr w:type="spellEnd"/>
      <w:r>
        <w:rPr>
          <w:rFonts w:ascii="Times New Roman" w:hAnsi="Times New Roman"/>
          <w:szCs w:val="28"/>
        </w:rPr>
        <w:t>;</w:t>
      </w:r>
    </w:p>
    <w:p w:rsidR="00576C42" w:rsidRDefault="00576C42" w:rsidP="00576C42">
      <w:pPr>
        <w:spacing w:line="240" w:lineRule="auto"/>
        <w:rPr>
          <w:rFonts w:ascii="Times New Roman" w:hAnsi="Times New Roman"/>
          <w:szCs w:val="28"/>
        </w:rPr>
      </w:pPr>
      <w:r>
        <w:rPr>
          <w:rFonts w:ascii="Times New Roman" w:hAnsi="Times New Roman"/>
          <w:szCs w:val="28"/>
        </w:rPr>
        <w:t>- у пивоварінні й виноробстві;</w:t>
      </w:r>
    </w:p>
    <w:p w:rsidR="00576C42" w:rsidRDefault="00576C42" w:rsidP="00576C42">
      <w:pPr>
        <w:pStyle w:val="a5"/>
        <w:tabs>
          <w:tab w:val="clear" w:pos="4677"/>
          <w:tab w:val="clear" w:pos="9355"/>
        </w:tabs>
        <w:spacing w:line="240" w:lineRule="auto"/>
        <w:rPr>
          <w:rFonts w:ascii="Times New Roman" w:hAnsi="Times New Roman"/>
          <w:szCs w:val="28"/>
        </w:rPr>
      </w:pPr>
      <w:r>
        <w:rPr>
          <w:rFonts w:ascii="Times New Roman" w:hAnsi="Times New Roman"/>
          <w:szCs w:val="28"/>
        </w:rPr>
        <w:t>- при очищенні стічних і природних вод;</w:t>
      </w:r>
    </w:p>
    <w:p w:rsidR="00576C42" w:rsidRDefault="00576C42" w:rsidP="00576C42">
      <w:pPr>
        <w:spacing w:line="240" w:lineRule="auto"/>
        <w:rPr>
          <w:rFonts w:ascii="Times New Roman" w:hAnsi="Times New Roman"/>
          <w:szCs w:val="28"/>
        </w:rPr>
      </w:pPr>
      <w:r>
        <w:rPr>
          <w:rFonts w:ascii="Times New Roman" w:hAnsi="Times New Roman"/>
          <w:szCs w:val="28"/>
        </w:rPr>
        <w:t>- при вилученні металів зі стічних вод;</w:t>
      </w:r>
    </w:p>
    <w:p w:rsidR="00576C42" w:rsidRDefault="00576C42" w:rsidP="00576C42">
      <w:pPr>
        <w:spacing w:line="240" w:lineRule="auto"/>
        <w:rPr>
          <w:rFonts w:ascii="Times New Roman" w:hAnsi="Times New Roman"/>
          <w:szCs w:val="28"/>
        </w:rPr>
      </w:pPr>
      <w:r>
        <w:rPr>
          <w:rFonts w:ascii="Times New Roman" w:hAnsi="Times New Roman"/>
          <w:szCs w:val="28"/>
        </w:rPr>
        <w:t>- при асиміляції сонячної енергії;</w:t>
      </w:r>
    </w:p>
    <w:p w:rsidR="00576C42" w:rsidRDefault="00576C42" w:rsidP="00576C42">
      <w:pPr>
        <w:spacing w:line="240" w:lineRule="auto"/>
        <w:rPr>
          <w:rFonts w:ascii="Times New Roman" w:hAnsi="Times New Roman"/>
          <w:szCs w:val="28"/>
        </w:rPr>
      </w:pPr>
      <w:r>
        <w:rPr>
          <w:rFonts w:ascii="Times New Roman" w:hAnsi="Times New Roman"/>
          <w:szCs w:val="28"/>
        </w:rPr>
        <w:t>- при виготовленні водневих сонячних елементів;</w:t>
      </w:r>
    </w:p>
    <w:p w:rsidR="00576C42" w:rsidRDefault="00576C42" w:rsidP="00576C42">
      <w:pPr>
        <w:spacing w:line="240" w:lineRule="auto"/>
        <w:rPr>
          <w:rFonts w:ascii="Times New Roman" w:hAnsi="Times New Roman"/>
          <w:szCs w:val="28"/>
        </w:rPr>
      </w:pPr>
      <w:r>
        <w:rPr>
          <w:rFonts w:ascii="Times New Roman" w:hAnsi="Times New Roman"/>
          <w:szCs w:val="28"/>
        </w:rPr>
        <w:t>- при азотфіксації;</w:t>
      </w:r>
    </w:p>
    <w:p w:rsidR="00576C42" w:rsidRDefault="00576C42" w:rsidP="00576C42">
      <w:pPr>
        <w:spacing w:line="240" w:lineRule="auto"/>
        <w:rPr>
          <w:rFonts w:ascii="Times New Roman" w:hAnsi="Times New Roman"/>
          <w:szCs w:val="28"/>
        </w:rPr>
      </w:pPr>
      <w:r>
        <w:rPr>
          <w:rFonts w:ascii="Times New Roman" w:hAnsi="Times New Roman"/>
          <w:szCs w:val="28"/>
        </w:rPr>
        <w:t>- в аналітичних цілях при виготовленні електродів.</w:t>
      </w:r>
    </w:p>
    <w:p w:rsidR="00576C42" w:rsidRDefault="00576C42" w:rsidP="00576C42">
      <w:pPr>
        <w:pStyle w:val="31"/>
        <w:spacing w:line="240" w:lineRule="auto"/>
        <w:rPr>
          <w:szCs w:val="28"/>
        </w:rPr>
      </w:pPr>
      <w:r>
        <w:rPr>
          <w:szCs w:val="28"/>
        </w:rPr>
        <w:t>Найбільшу кількість досліджень по іммобілізації клітин мікроорганізмів проведено японськими дослідниками. Особливі успіхи були досягнуті ними в області синтезу амінокислот, органічних кислот і антибіотиків. У Московському державному університеті розроблено метод одержання аспарагінової кислоти, що за ефективністю не уступає японським.</w:t>
      </w:r>
    </w:p>
    <w:p w:rsidR="00576C42" w:rsidRDefault="00576C42" w:rsidP="00576C42">
      <w:pPr>
        <w:pStyle w:val="31"/>
        <w:spacing w:line="240" w:lineRule="auto"/>
        <w:rPr>
          <w:b/>
          <w:bCs/>
          <w:szCs w:val="28"/>
        </w:rPr>
      </w:pPr>
      <w:r>
        <w:rPr>
          <w:szCs w:val="28"/>
        </w:rPr>
        <w:t xml:space="preserve">Іммобілізувати можна не тільки клітини мікроорганізмів, але й клітини рослинних і тваринних тканин, використовуючи їх для синтезу фізіологічно </w:t>
      </w:r>
      <w:r>
        <w:rPr>
          <w:szCs w:val="28"/>
        </w:rPr>
        <w:lastRenderedPageBreak/>
        <w:t xml:space="preserve">активних сполук. Цікаві можливість відкриваються й при іммобілізації клітинних органел як активних </w:t>
      </w:r>
      <w:proofErr w:type="spellStart"/>
      <w:r>
        <w:rPr>
          <w:szCs w:val="28"/>
        </w:rPr>
        <w:t>поліферментних</w:t>
      </w:r>
      <w:proofErr w:type="spellEnd"/>
      <w:r>
        <w:rPr>
          <w:szCs w:val="28"/>
        </w:rPr>
        <w:t xml:space="preserve"> систем. Все це свідчить про перспективність розвитку одного з напрямків біотехнології, пов'язаного з вивченням і застосуванням іммобілізованих клітин.</w:t>
      </w:r>
    </w:p>
    <w:p w:rsidR="00576C42" w:rsidRDefault="00576C42" w:rsidP="00576C42">
      <w:pPr>
        <w:pStyle w:val="3"/>
        <w:spacing w:after="0" w:line="240" w:lineRule="auto"/>
        <w:ind w:firstLine="0"/>
        <w:jc w:val="center"/>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lastRenderedPageBreak/>
        <w:t xml:space="preserve">1.2 Застосування іммобілізованих ферментів у медицині </w:t>
      </w:r>
    </w:p>
    <w:p w:rsidR="00576C42" w:rsidRDefault="00576C42" w:rsidP="00576C42">
      <w:pPr>
        <w:pStyle w:val="3"/>
        <w:spacing w:after="0" w:line="240" w:lineRule="auto"/>
        <w:ind w:firstLine="0"/>
        <w:jc w:val="center"/>
        <w:rPr>
          <w:rFonts w:ascii="Times New Roman" w:hAnsi="Times New Roman"/>
          <w:b/>
          <w:bCs/>
          <w:sz w:val="28"/>
          <w:szCs w:val="28"/>
        </w:rPr>
      </w:pPr>
    </w:p>
    <w:p w:rsidR="00576C42" w:rsidRDefault="00576C42" w:rsidP="00576C42">
      <w:pPr>
        <w:spacing w:line="240" w:lineRule="auto"/>
        <w:rPr>
          <w:rFonts w:ascii="Times New Roman" w:hAnsi="Times New Roman"/>
          <w:szCs w:val="28"/>
        </w:rPr>
      </w:pPr>
      <w:r>
        <w:rPr>
          <w:rFonts w:ascii="Times New Roman" w:hAnsi="Times New Roman"/>
          <w:szCs w:val="28"/>
        </w:rPr>
        <w:t xml:space="preserve">Як вже відмічалося, найбільш широкого застосування у клінічній практиці знайшли </w:t>
      </w:r>
      <w:r>
        <w:rPr>
          <w:rFonts w:ascii="Times New Roman" w:hAnsi="Times New Roman"/>
          <w:bCs/>
          <w:szCs w:val="28"/>
        </w:rPr>
        <w:t>протеолітичні ферменти</w:t>
      </w:r>
      <w:r>
        <w:rPr>
          <w:rFonts w:ascii="Times New Roman" w:hAnsi="Times New Roman"/>
          <w:szCs w:val="28"/>
        </w:rPr>
        <w:t xml:space="preserve">. Тому зрозуміло, що саме такі ферменти стали у першу чергу об’єктом іммобілізації. При цьому виявилося, що кон’югати з розчинними носіями </w:t>
      </w:r>
      <w:proofErr w:type="spellStart"/>
      <w:r>
        <w:rPr>
          <w:rFonts w:ascii="Times New Roman" w:hAnsi="Times New Roman"/>
          <w:szCs w:val="28"/>
        </w:rPr>
        <w:t>протеаз</w:t>
      </w:r>
      <w:proofErr w:type="spellEnd"/>
      <w:r>
        <w:rPr>
          <w:rFonts w:ascii="Times New Roman" w:hAnsi="Times New Roman"/>
          <w:szCs w:val="28"/>
        </w:rPr>
        <w:t xml:space="preserve"> - </w:t>
      </w:r>
      <w:proofErr w:type="spellStart"/>
      <w:r>
        <w:rPr>
          <w:rFonts w:ascii="Times New Roman" w:hAnsi="Times New Roman"/>
          <w:bCs/>
          <w:i/>
          <w:iCs/>
          <w:szCs w:val="28"/>
        </w:rPr>
        <w:t>субтилізина</w:t>
      </w:r>
      <w:proofErr w:type="spellEnd"/>
      <w:r>
        <w:rPr>
          <w:rFonts w:ascii="Times New Roman" w:hAnsi="Times New Roman"/>
          <w:bCs/>
          <w:i/>
          <w:iCs/>
          <w:szCs w:val="28"/>
        </w:rPr>
        <w:t xml:space="preserve">, </w:t>
      </w:r>
      <w:proofErr w:type="spellStart"/>
      <w:r>
        <w:rPr>
          <w:rFonts w:ascii="Times New Roman" w:hAnsi="Times New Roman"/>
          <w:bCs/>
          <w:i/>
          <w:iCs/>
          <w:szCs w:val="28"/>
        </w:rPr>
        <w:t>трипсина</w:t>
      </w:r>
      <w:proofErr w:type="spellEnd"/>
      <w:r>
        <w:rPr>
          <w:rFonts w:ascii="Times New Roman" w:hAnsi="Times New Roman"/>
          <w:bCs/>
          <w:i/>
          <w:iCs/>
          <w:szCs w:val="28"/>
        </w:rPr>
        <w:t xml:space="preserve">, </w:t>
      </w:r>
      <w:r>
        <w:rPr>
          <w:rFonts w:ascii="Times New Roman" w:hAnsi="Times New Roman"/>
          <w:bCs/>
          <w:i/>
          <w:iCs/>
          <w:szCs w:val="28"/>
        </w:rPr>
        <w:sym w:font="Symbol" w:char="F061"/>
      </w:r>
      <w:proofErr w:type="spellStart"/>
      <w:r>
        <w:rPr>
          <w:rFonts w:ascii="Times New Roman" w:hAnsi="Times New Roman"/>
          <w:bCs/>
          <w:i/>
          <w:iCs/>
          <w:szCs w:val="28"/>
        </w:rPr>
        <w:t>-химотрипсина</w:t>
      </w:r>
      <w:proofErr w:type="spellEnd"/>
      <w:r>
        <w:rPr>
          <w:rFonts w:ascii="Times New Roman" w:hAnsi="Times New Roman"/>
          <w:szCs w:val="28"/>
        </w:rPr>
        <w:t xml:space="preserve"> та інші, можуть зберігати практично незмінною свою специфічну активність по </w:t>
      </w:r>
      <w:proofErr w:type="spellStart"/>
      <w:r>
        <w:rPr>
          <w:rFonts w:ascii="Times New Roman" w:hAnsi="Times New Roman"/>
          <w:szCs w:val="28"/>
        </w:rPr>
        <w:t>низько-</w:t>
      </w:r>
      <w:proofErr w:type="spellEnd"/>
      <w:r>
        <w:rPr>
          <w:rFonts w:ascii="Times New Roman" w:hAnsi="Times New Roman"/>
          <w:szCs w:val="28"/>
        </w:rPr>
        <w:t xml:space="preserve"> і високомолекулярним субстратам. У той же час вони мають більш високу порівняно з </w:t>
      </w:r>
      <w:proofErr w:type="spellStart"/>
      <w:r>
        <w:rPr>
          <w:rFonts w:ascii="Times New Roman" w:hAnsi="Times New Roman"/>
          <w:szCs w:val="28"/>
        </w:rPr>
        <w:t>нативними</w:t>
      </w:r>
      <w:proofErr w:type="spellEnd"/>
      <w:r>
        <w:rPr>
          <w:rFonts w:ascii="Times New Roman" w:hAnsi="Times New Roman"/>
          <w:szCs w:val="28"/>
        </w:rPr>
        <w:t xml:space="preserve"> попередниками стабільність відносно різних </w:t>
      </w:r>
      <w:proofErr w:type="spellStart"/>
      <w:r>
        <w:rPr>
          <w:rFonts w:ascii="Times New Roman" w:hAnsi="Times New Roman"/>
          <w:szCs w:val="28"/>
        </w:rPr>
        <w:t>денатуруючих</w:t>
      </w:r>
      <w:proofErr w:type="spellEnd"/>
      <w:r>
        <w:rPr>
          <w:rFonts w:ascii="Times New Roman" w:hAnsi="Times New Roman"/>
          <w:szCs w:val="28"/>
        </w:rPr>
        <w:t xml:space="preserve"> факторів, а також збільшеним часом життя у </w:t>
      </w:r>
      <w:proofErr w:type="spellStart"/>
      <w:r>
        <w:rPr>
          <w:rFonts w:ascii="Times New Roman" w:hAnsi="Times New Roman"/>
          <w:szCs w:val="28"/>
        </w:rPr>
        <w:t>кровотоці</w:t>
      </w:r>
      <w:proofErr w:type="spellEnd"/>
      <w:r>
        <w:rPr>
          <w:rFonts w:ascii="Times New Roman" w:hAnsi="Times New Roman"/>
          <w:szCs w:val="28"/>
        </w:rPr>
        <w:t>.</w:t>
      </w:r>
    </w:p>
    <w:p w:rsidR="00576C42" w:rsidRDefault="00576C42" w:rsidP="00576C42">
      <w:pPr>
        <w:pStyle w:val="21"/>
        <w:ind w:firstLine="567"/>
        <w:rPr>
          <w:szCs w:val="28"/>
          <w:lang w:val="uk-UA"/>
        </w:rPr>
      </w:pPr>
      <w:r>
        <w:rPr>
          <w:szCs w:val="28"/>
          <w:lang w:val="uk-UA"/>
        </w:rPr>
        <w:t xml:space="preserve">Зараз вже існує багато прикладів успішного застосування препаратів іммобілізованих ферментів. Загалом іммобілізація ферментів на розчинних полімерних носіях дозволяє отримувати стабільніші, активніші і безпечніші терапевтичні препарати. Більш того, методи, розроблені для іммобілізації ферментів можуть бути успішно перенесені і на інші препарати білкової природи – різні фізіологічно активні поліпептиди (трипсин, інсулін). </w:t>
      </w:r>
    </w:p>
    <w:p w:rsidR="00576C42" w:rsidRDefault="00576C42" w:rsidP="00576C42">
      <w:pPr>
        <w:spacing w:line="240" w:lineRule="auto"/>
        <w:rPr>
          <w:rFonts w:ascii="Times New Roman" w:hAnsi="Times New Roman"/>
          <w:szCs w:val="28"/>
        </w:rPr>
      </w:pPr>
      <w:r>
        <w:rPr>
          <w:rFonts w:ascii="Times New Roman" w:hAnsi="Times New Roman"/>
          <w:szCs w:val="28"/>
        </w:rPr>
        <w:t xml:space="preserve">В останні роки ферменти все ширше завойовують позиції серед медичних препаратів. Взагалі застосування ферментів, як і інших фізіологічно активних речовин білкової природи у терапії має давні традиції. У даний час намітилися такі головні напрямки </w:t>
      </w:r>
      <w:proofErr w:type="spellStart"/>
      <w:r>
        <w:rPr>
          <w:rFonts w:ascii="Times New Roman" w:hAnsi="Times New Roman"/>
          <w:szCs w:val="28"/>
        </w:rPr>
        <w:t>ензимотерапії</w:t>
      </w:r>
      <w:proofErr w:type="spellEnd"/>
      <w:r>
        <w:rPr>
          <w:rFonts w:ascii="Times New Roman" w:hAnsi="Times New Roman"/>
          <w:szCs w:val="28"/>
        </w:rPr>
        <w:t>:</w:t>
      </w:r>
    </w:p>
    <w:p w:rsidR="00576C42" w:rsidRDefault="00576C42" w:rsidP="00576C42">
      <w:pPr>
        <w:spacing w:line="240" w:lineRule="auto"/>
        <w:rPr>
          <w:rFonts w:ascii="Times New Roman" w:hAnsi="Times New Roman"/>
          <w:szCs w:val="28"/>
        </w:rPr>
      </w:pPr>
      <w:r>
        <w:rPr>
          <w:rFonts w:ascii="Times New Roman" w:hAnsi="Times New Roman"/>
          <w:szCs w:val="28"/>
        </w:rPr>
        <w:t xml:space="preserve">1) усунення дефіциту ферментів з метою компенсації уродженої або набутої функціональної недостатності; </w:t>
      </w:r>
    </w:p>
    <w:p w:rsidR="00576C42" w:rsidRDefault="00576C42" w:rsidP="00576C42">
      <w:pPr>
        <w:spacing w:line="240" w:lineRule="auto"/>
        <w:rPr>
          <w:rFonts w:ascii="Times New Roman" w:hAnsi="Times New Roman"/>
          <w:szCs w:val="28"/>
        </w:rPr>
      </w:pPr>
      <w:r>
        <w:rPr>
          <w:rFonts w:ascii="Times New Roman" w:hAnsi="Times New Roman"/>
          <w:szCs w:val="28"/>
        </w:rPr>
        <w:t>2) вилучення нежиттєздатних денатурованих структур, клітинних та тканинних залишків;</w:t>
      </w:r>
    </w:p>
    <w:p w:rsidR="00576C42" w:rsidRDefault="00576C42" w:rsidP="00576C42">
      <w:pPr>
        <w:spacing w:line="240" w:lineRule="auto"/>
        <w:rPr>
          <w:rFonts w:ascii="Times New Roman" w:hAnsi="Times New Roman"/>
          <w:szCs w:val="28"/>
        </w:rPr>
      </w:pPr>
      <w:r>
        <w:rPr>
          <w:rFonts w:ascii="Times New Roman" w:hAnsi="Times New Roman"/>
          <w:szCs w:val="28"/>
        </w:rPr>
        <w:t xml:space="preserve">3) </w:t>
      </w:r>
      <w:proofErr w:type="spellStart"/>
      <w:r>
        <w:rPr>
          <w:rFonts w:ascii="Times New Roman" w:hAnsi="Times New Roman"/>
          <w:szCs w:val="28"/>
        </w:rPr>
        <w:t>лізіс</w:t>
      </w:r>
      <w:proofErr w:type="spellEnd"/>
      <w:r>
        <w:rPr>
          <w:rFonts w:ascii="Times New Roman" w:hAnsi="Times New Roman"/>
          <w:szCs w:val="28"/>
        </w:rPr>
        <w:t xml:space="preserve"> тромбів;</w:t>
      </w:r>
    </w:p>
    <w:p w:rsidR="00576C42" w:rsidRDefault="00576C42" w:rsidP="00576C42">
      <w:pPr>
        <w:spacing w:line="240" w:lineRule="auto"/>
        <w:rPr>
          <w:rFonts w:ascii="Times New Roman" w:hAnsi="Times New Roman"/>
          <w:szCs w:val="28"/>
        </w:rPr>
      </w:pPr>
      <w:r>
        <w:rPr>
          <w:rFonts w:ascii="Times New Roman" w:hAnsi="Times New Roman"/>
          <w:szCs w:val="28"/>
        </w:rPr>
        <w:t xml:space="preserve">4) комплексна терапія злоякісних новоутворень; </w:t>
      </w:r>
    </w:p>
    <w:p w:rsidR="00576C42" w:rsidRDefault="00576C42" w:rsidP="00576C42">
      <w:pPr>
        <w:spacing w:line="240" w:lineRule="auto"/>
        <w:rPr>
          <w:rFonts w:ascii="Times New Roman" w:hAnsi="Times New Roman"/>
          <w:szCs w:val="28"/>
        </w:rPr>
      </w:pPr>
      <w:r>
        <w:rPr>
          <w:rFonts w:ascii="Times New Roman" w:hAnsi="Times New Roman"/>
          <w:szCs w:val="28"/>
        </w:rPr>
        <w:t>5) детоксикація організму.</w:t>
      </w:r>
    </w:p>
    <w:p w:rsidR="00576C42" w:rsidRDefault="00576C42" w:rsidP="00576C42">
      <w:pPr>
        <w:spacing w:line="240" w:lineRule="auto"/>
        <w:rPr>
          <w:rFonts w:ascii="Times New Roman" w:hAnsi="Times New Roman"/>
          <w:szCs w:val="28"/>
        </w:rPr>
      </w:pPr>
      <w:r>
        <w:rPr>
          <w:rFonts w:ascii="Times New Roman" w:hAnsi="Times New Roman"/>
          <w:szCs w:val="28"/>
        </w:rPr>
        <w:t xml:space="preserve">Застосування ферментів для так званої відновлювальної </w:t>
      </w:r>
      <w:r>
        <w:rPr>
          <w:rFonts w:ascii="Times New Roman" w:hAnsi="Times New Roman"/>
          <w:color w:val="FF0000"/>
          <w:szCs w:val="28"/>
        </w:rPr>
        <w:t>т</w:t>
      </w:r>
      <w:r>
        <w:rPr>
          <w:rFonts w:ascii="Times New Roman" w:hAnsi="Times New Roman"/>
          <w:szCs w:val="28"/>
        </w:rPr>
        <w:t xml:space="preserve">ерапії практикується вже досить давно. При цьому необхідного збільшення кількості ферменту у позаклітинних рідинах і травних соках шлунково-кишкового тракту досягається порівняно легко. Для лікування розладів травлення запропоновано багато препаратів, що містять суміші ферментів тваринного та рослинного походження, які розщеплюють білки, жири, вуглеводи та інші компоненти. Так, при ендокринній недостатності підшлункової залози особливого значення надається введенню панкреатичних ферментів, а для попередження прояву неприємних симптомів після їжі рекомендують препарати, що містять крім того жовчні солі, кислоти, </w:t>
      </w:r>
      <w:proofErr w:type="spellStart"/>
      <w:r>
        <w:rPr>
          <w:rFonts w:ascii="Times New Roman" w:hAnsi="Times New Roman"/>
          <w:szCs w:val="28"/>
        </w:rPr>
        <w:t>целлюлази</w:t>
      </w:r>
      <w:proofErr w:type="spellEnd"/>
      <w:r>
        <w:rPr>
          <w:rFonts w:ascii="Times New Roman" w:hAnsi="Times New Roman"/>
          <w:szCs w:val="28"/>
        </w:rPr>
        <w:t xml:space="preserve">. </w:t>
      </w:r>
    </w:p>
    <w:p w:rsidR="00576C42" w:rsidRDefault="00576C42" w:rsidP="00576C42">
      <w:pPr>
        <w:spacing w:line="240" w:lineRule="auto"/>
        <w:rPr>
          <w:rFonts w:ascii="Times New Roman" w:hAnsi="Times New Roman"/>
          <w:szCs w:val="28"/>
        </w:rPr>
      </w:pPr>
      <w:r>
        <w:rPr>
          <w:rFonts w:ascii="Times New Roman" w:hAnsi="Times New Roman"/>
          <w:szCs w:val="28"/>
        </w:rPr>
        <w:t xml:space="preserve">Гідролітичні ферменти (частіш за все </w:t>
      </w:r>
      <w:proofErr w:type="spellStart"/>
      <w:r>
        <w:rPr>
          <w:rFonts w:ascii="Times New Roman" w:hAnsi="Times New Roman"/>
          <w:szCs w:val="28"/>
        </w:rPr>
        <w:t>папаїн</w:t>
      </w:r>
      <w:proofErr w:type="spellEnd"/>
      <w:r>
        <w:rPr>
          <w:rFonts w:ascii="Times New Roman" w:hAnsi="Times New Roman"/>
          <w:szCs w:val="28"/>
        </w:rPr>
        <w:t xml:space="preserve">, </w:t>
      </w:r>
      <w:proofErr w:type="spellStart"/>
      <w:r>
        <w:rPr>
          <w:rFonts w:ascii="Times New Roman" w:hAnsi="Times New Roman"/>
          <w:szCs w:val="28"/>
        </w:rPr>
        <w:t>бромелаїн</w:t>
      </w:r>
      <w:proofErr w:type="spellEnd"/>
      <w:r>
        <w:rPr>
          <w:rFonts w:ascii="Times New Roman" w:hAnsi="Times New Roman"/>
          <w:szCs w:val="28"/>
        </w:rPr>
        <w:t xml:space="preserve">, панкреатичні ферменти у поєднанні з </w:t>
      </w:r>
      <w:proofErr w:type="spellStart"/>
      <w:r>
        <w:rPr>
          <w:rFonts w:ascii="Times New Roman" w:hAnsi="Times New Roman"/>
          <w:szCs w:val="28"/>
        </w:rPr>
        <w:t>целюлазами</w:t>
      </w:r>
      <w:proofErr w:type="spellEnd"/>
      <w:r>
        <w:rPr>
          <w:rFonts w:ascii="Times New Roman" w:hAnsi="Times New Roman"/>
          <w:szCs w:val="28"/>
        </w:rPr>
        <w:t xml:space="preserve">) з успіхом застосовуються в останні роки для розчинення жовчних </w:t>
      </w:r>
      <w:proofErr w:type="spellStart"/>
      <w:r>
        <w:rPr>
          <w:rFonts w:ascii="Times New Roman" w:hAnsi="Times New Roman"/>
          <w:szCs w:val="28"/>
        </w:rPr>
        <w:t>безжирових</w:t>
      </w:r>
      <w:proofErr w:type="spellEnd"/>
      <w:r>
        <w:rPr>
          <w:rFonts w:ascii="Times New Roman" w:hAnsi="Times New Roman"/>
          <w:szCs w:val="28"/>
        </w:rPr>
        <w:t xml:space="preserve"> каменів.</w:t>
      </w:r>
    </w:p>
    <w:p w:rsidR="00576C42" w:rsidRDefault="00576C42" w:rsidP="00576C42">
      <w:pPr>
        <w:pStyle w:val="31"/>
        <w:spacing w:line="240" w:lineRule="auto"/>
        <w:rPr>
          <w:szCs w:val="28"/>
        </w:rPr>
      </w:pPr>
      <w:r>
        <w:rPr>
          <w:szCs w:val="28"/>
        </w:rPr>
        <w:t xml:space="preserve">Головним фактором, що впливає на ефективність оральної ферментної терапії, є інактивація панкреатичних ферментів під дією шлункового соку. З метою підвищення локального </w:t>
      </w:r>
      <w:proofErr w:type="spellStart"/>
      <w:r>
        <w:rPr>
          <w:szCs w:val="28"/>
        </w:rPr>
        <w:t>рН</w:t>
      </w:r>
      <w:proofErr w:type="spellEnd"/>
      <w:r>
        <w:rPr>
          <w:szCs w:val="28"/>
        </w:rPr>
        <w:t xml:space="preserve"> у шлунку до 4,0 рекомендують поєднувати </w:t>
      </w:r>
      <w:r>
        <w:rPr>
          <w:szCs w:val="28"/>
        </w:rPr>
        <w:lastRenderedPageBreak/>
        <w:t xml:space="preserve">застосування </w:t>
      </w:r>
      <w:proofErr w:type="spellStart"/>
      <w:r>
        <w:rPr>
          <w:szCs w:val="28"/>
        </w:rPr>
        <w:t>протеаз</w:t>
      </w:r>
      <w:proofErr w:type="spellEnd"/>
      <w:r>
        <w:rPr>
          <w:szCs w:val="28"/>
        </w:rPr>
        <w:t xml:space="preserve"> з бікарбонатом натрію або ж з гідроокисом алюмінію. Іншим підходом, що дозволяє зменшити шкідливу дію вмісту шлунку на </w:t>
      </w:r>
      <w:proofErr w:type="spellStart"/>
      <w:r>
        <w:rPr>
          <w:szCs w:val="28"/>
        </w:rPr>
        <w:t>протеази</w:t>
      </w:r>
      <w:proofErr w:type="spellEnd"/>
      <w:r>
        <w:rPr>
          <w:szCs w:val="28"/>
        </w:rPr>
        <w:t>, є отримання препаратів ферментів у кишково-розчинній оболонці.</w:t>
      </w:r>
    </w:p>
    <w:p w:rsidR="00576C42" w:rsidRDefault="00576C42" w:rsidP="00576C42">
      <w:pPr>
        <w:pStyle w:val="23"/>
        <w:spacing w:line="240" w:lineRule="auto"/>
        <w:rPr>
          <w:rFonts w:ascii="Times New Roman" w:hAnsi="Times New Roman"/>
          <w:sz w:val="28"/>
          <w:szCs w:val="28"/>
        </w:rPr>
      </w:pPr>
      <w:r>
        <w:rPr>
          <w:rFonts w:ascii="Times New Roman" w:hAnsi="Times New Roman"/>
          <w:sz w:val="28"/>
          <w:szCs w:val="28"/>
        </w:rPr>
        <w:t xml:space="preserve">Лікування вроджених </w:t>
      </w:r>
      <w:proofErr w:type="spellStart"/>
      <w:r>
        <w:rPr>
          <w:rFonts w:ascii="Times New Roman" w:hAnsi="Times New Roman"/>
          <w:sz w:val="28"/>
          <w:szCs w:val="28"/>
        </w:rPr>
        <w:t>ензимопатій</w:t>
      </w:r>
      <w:proofErr w:type="spellEnd"/>
      <w:r>
        <w:rPr>
          <w:rFonts w:ascii="Times New Roman" w:hAnsi="Times New Roman"/>
          <w:sz w:val="28"/>
          <w:szCs w:val="28"/>
        </w:rPr>
        <w:t xml:space="preserve">, яких за останні два десятиріччя описано більш ніж 150, є важливою проблемою відновлювальної терапії. Такі спадкові захворювання як </w:t>
      </w:r>
      <w:proofErr w:type="spellStart"/>
      <w:r>
        <w:rPr>
          <w:rFonts w:ascii="Times New Roman" w:hAnsi="Times New Roman"/>
          <w:sz w:val="28"/>
          <w:szCs w:val="28"/>
        </w:rPr>
        <w:t>глікогенези</w:t>
      </w:r>
      <w:proofErr w:type="spellEnd"/>
      <w:r>
        <w:rPr>
          <w:rFonts w:ascii="Times New Roman" w:hAnsi="Times New Roman"/>
          <w:sz w:val="28"/>
          <w:szCs w:val="28"/>
        </w:rPr>
        <w:t xml:space="preserve">, </w:t>
      </w:r>
      <w:proofErr w:type="spellStart"/>
      <w:r>
        <w:rPr>
          <w:rFonts w:ascii="Times New Roman" w:hAnsi="Times New Roman"/>
          <w:sz w:val="28"/>
          <w:szCs w:val="28"/>
        </w:rPr>
        <w:t>ліпідози</w:t>
      </w:r>
      <w:proofErr w:type="spellEnd"/>
      <w:r>
        <w:rPr>
          <w:rFonts w:ascii="Times New Roman" w:hAnsi="Times New Roman"/>
          <w:sz w:val="28"/>
          <w:szCs w:val="28"/>
        </w:rPr>
        <w:t xml:space="preserve">, </w:t>
      </w:r>
      <w:proofErr w:type="spellStart"/>
      <w:r>
        <w:rPr>
          <w:rFonts w:ascii="Times New Roman" w:hAnsi="Times New Roman"/>
          <w:sz w:val="28"/>
          <w:szCs w:val="28"/>
        </w:rPr>
        <w:t>мукополісахаридози</w:t>
      </w:r>
      <w:proofErr w:type="spellEnd"/>
      <w:r>
        <w:rPr>
          <w:rFonts w:ascii="Times New Roman" w:hAnsi="Times New Roman"/>
          <w:sz w:val="28"/>
          <w:szCs w:val="28"/>
        </w:rPr>
        <w:t xml:space="preserve"> та інші так звані </w:t>
      </w:r>
      <w:proofErr w:type="spellStart"/>
      <w:r>
        <w:rPr>
          <w:rFonts w:ascii="Times New Roman" w:hAnsi="Times New Roman"/>
          <w:sz w:val="28"/>
          <w:szCs w:val="28"/>
        </w:rPr>
        <w:t>“лізосомальні”</w:t>
      </w:r>
      <w:proofErr w:type="spellEnd"/>
      <w:r>
        <w:rPr>
          <w:rFonts w:ascii="Times New Roman" w:hAnsi="Times New Roman"/>
          <w:sz w:val="28"/>
          <w:szCs w:val="28"/>
        </w:rPr>
        <w:t xml:space="preserve"> захворювання, намагалися лікувати внутрішньовенним введенням відповідних </w:t>
      </w:r>
      <w:proofErr w:type="spellStart"/>
      <w:r>
        <w:rPr>
          <w:rFonts w:ascii="Times New Roman" w:hAnsi="Times New Roman"/>
          <w:sz w:val="28"/>
          <w:szCs w:val="28"/>
        </w:rPr>
        <w:t>нативних</w:t>
      </w:r>
      <w:proofErr w:type="spellEnd"/>
      <w:r>
        <w:rPr>
          <w:rFonts w:ascii="Times New Roman" w:hAnsi="Times New Roman"/>
          <w:sz w:val="28"/>
          <w:szCs w:val="28"/>
        </w:rPr>
        <w:t xml:space="preserve"> ферментів, виділених з біологічних рідин та тканин людини. Так, у якості ферменту відновлювальної терапії при генетичній недостатності використовують вже згадану </w:t>
      </w:r>
      <w:proofErr w:type="spellStart"/>
      <w:r>
        <w:rPr>
          <w:rFonts w:ascii="Times New Roman" w:hAnsi="Times New Roman"/>
          <w:i/>
          <w:iCs/>
          <w:sz w:val="28"/>
          <w:szCs w:val="28"/>
        </w:rPr>
        <w:t>бета-галактозидазу</w:t>
      </w:r>
      <w:proofErr w:type="spellEnd"/>
      <w:r>
        <w:rPr>
          <w:rFonts w:ascii="Times New Roman" w:hAnsi="Times New Roman"/>
          <w:sz w:val="28"/>
          <w:szCs w:val="28"/>
        </w:rPr>
        <w:t>. Її відсутність, особливо у новонароджених, веде до діареї, а у більш тяжких випадках - до загибелі дитини.</w:t>
      </w:r>
    </w:p>
    <w:p w:rsidR="00576C42" w:rsidRDefault="00576C42" w:rsidP="00576C42">
      <w:pPr>
        <w:spacing w:line="240" w:lineRule="auto"/>
        <w:rPr>
          <w:rFonts w:ascii="Times New Roman" w:hAnsi="Times New Roman"/>
          <w:szCs w:val="28"/>
        </w:rPr>
      </w:pPr>
      <w:r>
        <w:rPr>
          <w:rFonts w:ascii="Times New Roman" w:hAnsi="Times New Roman"/>
          <w:szCs w:val="28"/>
        </w:rPr>
        <w:t>Клінічне застосування ферментів (</w:t>
      </w:r>
      <w:proofErr w:type="spellStart"/>
      <w:r>
        <w:rPr>
          <w:rFonts w:ascii="Times New Roman" w:hAnsi="Times New Roman"/>
          <w:szCs w:val="28"/>
        </w:rPr>
        <w:t>протеази</w:t>
      </w:r>
      <w:proofErr w:type="spellEnd"/>
      <w:r>
        <w:rPr>
          <w:rFonts w:ascii="Times New Roman" w:hAnsi="Times New Roman"/>
          <w:szCs w:val="28"/>
        </w:rPr>
        <w:t xml:space="preserve">, </w:t>
      </w:r>
      <w:proofErr w:type="spellStart"/>
      <w:r>
        <w:rPr>
          <w:rFonts w:ascii="Times New Roman" w:hAnsi="Times New Roman"/>
          <w:szCs w:val="28"/>
        </w:rPr>
        <w:t>колагенази</w:t>
      </w:r>
      <w:proofErr w:type="spellEnd"/>
      <w:r>
        <w:rPr>
          <w:rFonts w:ascii="Times New Roman" w:hAnsi="Times New Roman"/>
          <w:szCs w:val="28"/>
        </w:rPr>
        <w:t xml:space="preserve"> та </w:t>
      </w:r>
      <w:proofErr w:type="spellStart"/>
      <w:r>
        <w:rPr>
          <w:rFonts w:ascii="Times New Roman" w:hAnsi="Times New Roman"/>
          <w:szCs w:val="28"/>
        </w:rPr>
        <w:t>гіалуронідази</w:t>
      </w:r>
      <w:proofErr w:type="spellEnd"/>
      <w:r>
        <w:rPr>
          <w:rFonts w:ascii="Times New Roman" w:hAnsi="Times New Roman"/>
          <w:szCs w:val="28"/>
        </w:rPr>
        <w:t xml:space="preserve">) для лікування різноманітних гнійно-запальних процесів засноване на їх </w:t>
      </w:r>
      <w:proofErr w:type="spellStart"/>
      <w:r>
        <w:rPr>
          <w:rFonts w:ascii="Times New Roman" w:hAnsi="Times New Roman"/>
          <w:szCs w:val="28"/>
        </w:rPr>
        <w:t>некролітичній</w:t>
      </w:r>
      <w:proofErr w:type="spellEnd"/>
      <w:r>
        <w:rPr>
          <w:rFonts w:ascii="Times New Roman" w:hAnsi="Times New Roman"/>
          <w:szCs w:val="28"/>
        </w:rPr>
        <w:t xml:space="preserve">, </w:t>
      </w:r>
      <w:proofErr w:type="spellStart"/>
      <w:r>
        <w:rPr>
          <w:rFonts w:ascii="Times New Roman" w:hAnsi="Times New Roman"/>
          <w:szCs w:val="28"/>
        </w:rPr>
        <w:t>муколітичній</w:t>
      </w:r>
      <w:proofErr w:type="spellEnd"/>
      <w:r>
        <w:rPr>
          <w:rFonts w:ascii="Times New Roman" w:hAnsi="Times New Roman"/>
          <w:szCs w:val="28"/>
        </w:rPr>
        <w:t xml:space="preserve"> та </w:t>
      </w:r>
      <w:proofErr w:type="spellStart"/>
      <w:r>
        <w:rPr>
          <w:rFonts w:ascii="Times New Roman" w:hAnsi="Times New Roman"/>
          <w:szCs w:val="28"/>
        </w:rPr>
        <w:t>протинабрячній</w:t>
      </w:r>
      <w:proofErr w:type="spellEnd"/>
      <w:r>
        <w:rPr>
          <w:rFonts w:ascii="Times New Roman" w:hAnsi="Times New Roman"/>
          <w:szCs w:val="28"/>
        </w:rPr>
        <w:t xml:space="preserve"> дії, на здатності знижувати </w:t>
      </w:r>
      <w:proofErr w:type="spellStart"/>
      <w:r>
        <w:rPr>
          <w:rFonts w:ascii="Times New Roman" w:hAnsi="Times New Roman"/>
          <w:szCs w:val="28"/>
        </w:rPr>
        <w:t>антибіотикорезистентність</w:t>
      </w:r>
      <w:proofErr w:type="spellEnd"/>
      <w:r>
        <w:rPr>
          <w:rFonts w:ascii="Times New Roman" w:hAnsi="Times New Roman"/>
          <w:szCs w:val="28"/>
        </w:rPr>
        <w:t xml:space="preserve"> мікробної флори. </w:t>
      </w:r>
    </w:p>
    <w:p w:rsidR="00576C42" w:rsidRDefault="00576C42" w:rsidP="00576C42">
      <w:pPr>
        <w:spacing w:line="240" w:lineRule="auto"/>
        <w:rPr>
          <w:rFonts w:ascii="Times New Roman" w:hAnsi="Times New Roman"/>
          <w:szCs w:val="28"/>
        </w:rPr>
      </w:pPr>
      <w:proofErr w:type="spellStart"/>
      <w:r>
        <w:rPr>
          <w:rFonts w:ascii="Times New Roman" w:hAnsi="Times New Roman"/>
          <w:i/>
          <w:iCs/>
          <w:szCs w:val="28"/>
        </w:rPr>
        <w:t>Протеази</w:t>
      </w:r>
      <w:proofErr w:type="spellEnd"/>
      <w:r>
        <w:rPr>
          <w:rFonts w:ascii="Times New Roman" w:hAnsi="Times New Roman"/>
          <w:szCs w:val="28"/>
        </w:rPr>
        <w:t xml:space="preserve"> рослинного та бактеріального походження використовуються у хірургії, при лікуванні гнійних захворювань м’яких тканин, кісток (при остеомієлітах та гнійних артритах), легенів та плеври, при туберкульозі. Однією з найважливіших галузей застосування </w:t>
      </w:r>
      <w:proofErr w:type="spellStart"/>
      <w:r>
        <w:rPr>
          <w:rFonts w:ascii="Times New Roman" w:hAnsi="Times New Roman"/>
          <w:szCs w:val="28"/>
        </w:rPr>
        <w:t>протеїназ</w:t>
      </w:r>
      <w:proofErr w:type="spellEnd"/>
      <w:r>
        <w:rPr>
          <w:rFonts w:ascii="Times New Roman" w:hAnsi="Times New Roman"/>
          <w:szCs w:val="28"/>
        </w:rPr>
        <w:t xml:space="preserve"> є термічні опіки. Місцева </w:t>
      </w:r>
      <w:proofErr w:type="spellStart"/>
      <w:r>
        <w:rPr>
          <w:rFonts w:ascii="Times New Roman" w:hAnsi="Times New Roman"/>
          <w:szCs w:val="28"/>
        </w:rPr>
        <w:t>ензимотерапія</w:t>
      </w:r>
      <w:proofErr w:type="spellEnd"/>
      <w:r>
        <w:rPr>
          <w:rFonts w:ascii="Times New Roman" w:hAnsi="Times New Roman"/>
          <w:szCs w:val="28"/>
        </w:rPr>
        <w:t xml:space="preserve"> при глибоких опіках дозволяє знизити летальність, прискорити очищення і </w:t>
      </w:r>
      <w:proofErr w:type="spellStart"/>
      <w:r>
        <w:rPr>
          <w:rFonts w:ascii="Times New Roman" w:hAnsi="Times New Roman"/>
          <w:szCs w:val="28"/>
        </w:rPr>
        <w:t>заживлення</w:t>
      </w:r>
      <w:proofErr w:type="spellEnd"/>
      <w:r>
        <w:rPr>
          <w:rFonts w:ascii="Times New Roman" w:hAnsi="Times New Roman"/>
          <w:szCs w:val="28"/>
        </w:rPr>
        <w:t xml:space="preserve"> рани, а також у більшості випадків уникнути пересадки шкіри.</w:t>
      </w:r>
    </w:p>
    <w:p w:rsidR="00576C42" w:rsidRDefault="00576C42" w:rsidP="00576C42">
      <w:pPr>
        <w:spacing w:line="240" w:lineRule="auto"/>
        <w:rPr>
          <w:rFonts w:ascii="Times New Roman" w:hAnsi="Times New Roman"/>
          <w:szCs w:val="28"/>
        </w:rPr>
      </w:pPr>
      <w:r>
        <w:rPr>
          <w:rFonts w:ascii="Times New Roman" w:hAnsi="Times New Roman"/>
          <w:szCs w:val="28"/>
        </w:rPr>
        <w:t xml:space="preserve">Ферментна терапія ефективна у травматології і ортопедії, вона сприяє скороченню строків лікування переломів, вивихів, розтягнення зв’язок, розривів м’яз. Досить широко у ортопедичній практиці для лікування рубців різного походження застосовують </w:t>
      </w:r>
      <w:proofErr w:type="spellStart"/>
      <w:r>
        <w:rPr>
          <w:rFonts w:ascii="Times New Roman" w:hAnsi="Times New Roman"/>
          <w:szCs w:val="28"/>
        </w:rPr>
        <w:t>гіалуронідазу</w:t>
      </w:r>
      <w:proofErr w:type="spellEnd"/>
      <w:r>
        <w:rPr>
          <w:rFonts w:ascii="Times New Roman" w:hAnsi="Times New Roman"/>
          <w:szCs w:val="28"/>
        </w:rPr>
        <w:t xml:space="preserve">. </w:t>
      </w:r>
    </w:p>
    <w:p w:rsidR="00576C42" w:rsidRDefault="00576C42" w:rsidP="00576C42">
      <w:pPr>
        <w:spacing w:line="240" w:lineRule="auto"/>
        <w:rPr>
          <w:rFonts w:ascii="Times New Roman" w:hAnsi="Times New Roman"/>
          <w:szCs w:val="28"/>
        </w:rPr>
      </w:pPr>
      <w:r>
        <w:rPr>
          <w:rFonts w:ascii="Times New Roman" w:hAnsi="Times New Roman"/>
          <w:szCs w:val="28"/>
        </w:rPr>
        <w:t xml:space="preserve">Досить активно </w:t>
      </w:r>
      <w:proofErr w:type="spellStart"/>
      <w:r>
        <w:rPr>
          <w:rFonts w:ascii="Times New Roman" w:hAnsi="Times New Roman"/>
          <w:szCs w:val="28"/>
        </w:rPr>
        <w:t>ензимотерапія</w:t>
      </w:r>
      <w:proofErr w:type="spellEnd"/>
      <w:r>
        <w:rPr>
          <w:rFonts w:ascii="Times New Roman" w:hAnsi="Times New Roman"/>
          <w:szCs w:val="28"/>
        </w:rPr>
        <w:t xml:space="preserve"> використовується у </w:t>
      </w:r>
      <w:proofErr w:type="spellStart"/>
      <w:r>
        <w:rPr>
          <w:rFonts w:ascii="Times New Roman" w:hAnsi="Times New Roman"/>
          <w:szCs w:val="28"/>
        </w:rPr>
        <w:t>отоларінгології</w:t>
      </w:r>
      <w:proofErr w:type="spellEnd"/>
      <w:r>
        <w:rPr>
          <w:rFonts w:ascii="Times New Roman" w:hAnsi="Times New Roman"/>
          <w:szCs w:val="28"/>
        </w:rPr>
        <w:t xml:space="preserve"> для лікування дифтерії, </w:t>
      </w:r>
      <w:proofErr w:type="spellStart"/>
      <w:r>
        <w:rPr>
          <w:rFonts w:ascii="Times New Roman" w:hAnsi="Times New Roman"/>
          <w:szCs w:val="28"/>
        </w:rPr>
        <w:t>тонзілліту</w:t>
      </w:r>
      <w:proofErr w:type="spellEnd"/>
      <w:r>
        <w:rPr>
          <w:rFonts w:ascii="Times New Roman" w:hAnsi="Times New Roman"/>
          <w:szCs w:val="28"/>
        </w:rPr>
        <w:t xml:space="preserve">, </w:t>
      </w:r>
      <w:proofErr w:type="spellStart"/>
      <w:r>
        <w:rPr>
          <w:rFonts w:ascii="Times New Roman" w:hAnsi="Times New Roman"/>
          <w:szCs w:val="28"/>
        </w:rPr>
        <w:t>ларінгіту</w:t>
      </w:r>
      <w:proofErr w:type="spellEnd"/>
      <w:r>
        <w:rPr>
          <w:rFonts w:ascii="Times New Roman" w:hAnsi="Times New Roman"/>
          <w:szCs w:val="28"/>
        </w:rPr>
        <w:t xml:space="preserve">, отиту і таке інше. У стоматологічній практиці </w:t>
      </w:r>
      <w:proofErr w:type="spellStart"/>
      <w:r>
        <w:rPr>
          <w:rFonts w:ascii="Times New Roman" w:hAnsi="Times New Roman"/>
          <w:szCs w:val="28"/>
        </w:rPr>
        <w:t>протеази</w:t>
      </w:r>
      <w:proofErr w:type="spellEnd"/>
      <w:r>
        <w:rPr>
          <w:rFonts w:ascii="Times New Roman" w:hAnsi="Times New Roman"/>
          <w:szCs w:val="28"/>
        </w:rPr>
        <w:t xml:space="preserve"> є багатообіцяючими при гнійній хірургії щелепи та лікуванні тканин пародонта. З цього переліку видно, що галузі застосування </w:t>
      </w:r>
      <w:proofErr w:type="spellStart"/>
      <w:r>
        <w:rPr>
          <w:rFonts w:ascii="Times New Roman" w:hAnsi="Times New Roman"/>
          <w:szCs w:val="28"/>
        </w:rPr>
        <w:t>протеїназ</w:t>
      </w:r>
      <w:proofErr w:type="spellEnd"/>
      <w:r>
        <w:rPr>
          <w:rFonts w:ascii="Times New Roman" w:hAnsi="Times New Roman"/>
          <w:szCs w:val="28"/>
        </w:rPr>
        <w:t xml:space="preserve"> для лікування запальних реакцій практично безмежні.</w:t>
      </w:r>
    </w:p>
    <w:p w:rsidR="00576C42" w:rsidRDefault="00576C42" w:rsidP="00576C42">
      <w:pPr>
        <w:pStyle w:val="23"/>
        <w:spacing w:line="240" w:lineRule="auto"/>
        <w:rPr>
          <w:rFonts w:ascii="Times New Roman" w:hAnsi="Times New Roman"/>
          <w:sz w:val="28"/>
          <w:szCs w:val="28"/>
        </w:rPr>
      </w:pPr>
      <w:r>
        <w:rPr>
          <w:rFonts w:ascii="Times New Roman" w:hAnsi="Times New Roman"/>
          <w:sz w:val="28"/>
          <w:szCs w:val="28"/>
        </w:rPr>
        <w:t xml:space="preserve">У медичній ензимології не існує проблеми, яка б досліджувалася так детально і інтенсивно, як проблема лізису тромбів. Утворення і лізис тромбу являють собою досить складний каскад протеолітичних процесів, у якому ключові позиції відводяться плазміну, тромбіну та фібрину. Можливі два головних підходи до </w:t>
      </w:r>
      <w:proofErr w:type="spellStart"/>
      <w:r>
        <w:rPr>
          <w:rFonts w:ascii="Times New Roman" w:hAnsi="Times New Roman"/>
          <w:sz w:val="28"/>
          <w:szCs w:val="28"/>
        </w:rPr>
        <w:t>тромболітичної</w:t>
      </w:r>
      <w:proofErr w:type="spellEnd"/>
      <w:r>
        <w:rPr>
          <w:rFonts w:ascii="Times New Roman" w:hAnsi="Times New Roman"/>
          <w:sz w:val="28"/>
          <w:szCs w:val="28"/>
        </w:rPr>
        <w:t xml:space="preserve"> терапії: 1) використання активаторів перетворення </w:t>
      </w:r>
      <w:proofErr w:type="spellStart"/>
      <w:r>
        <w:rPr>
          <w:rFonts w:ascii="Times New Roman" w:hAnsi="Times New Roman"/>
          <w:sz w:val="28"/>
          <w:szCs w:val="28"/>
        </w:rPr>
        <w:t>плазміногена</w:t>
      </w:r>
      <w:proofErr w:type="spellEnd"/>
      <w:r>
        <w:rPr>
          <w:rFonts w:ascii="Times New Roman" w:hAnsi="Times New Roman"/>
          <w:sz w:val="28"/>
          <w:szCs w:val="28"/>
        </w:rPr>
        <w:t xml:space="preserve"> у плазмін, таких, як </w:t>
      </w:r>
      <w:proofErr w:type="spellStart"/>
      <w:r>
        <w:rPr>
          <w:rFonts w:ascii="Times New Roman" w:hAnsi="Times New Roman"/>
          <w:sz w:val="28"/>
          <w:szCs w:val="28"/>
        </w:rPr>
        <w:t>стрептокіназа</w:t>
      </w:r>
      <w:proofErr w:type="spellEnd"/>
      <w:r>
        <w:rPr>
          <w:rFonts w:ascii="Times New Roman" w:hAnsi="Times New Roman"/>
          <w:sz w:val="28"/>
          <w:szCs w:val="28"/>
        </w:rPr>
        <w:t xml:space="preserve"> та </w:t>
      </w:r>
      <w:proofErr w:type="spellStart"/>
      <w:r>
        <w:rPr>
          <w:rFonts w:ascii="Times New Roman" w:hAnsi="Times New Roman"/>
          <w:sz w:val="28"/>
          <w:szCs w:val="28"/>
        </w:rPr>
        <w:t>урокіназа</w:t>
      </w:r>
      <w:proofErr w:type="spellEnd"/>
      <w:r>
        <w:rPr>
          <w:rFonts w:ascii="Times New Roman" w:hAnsi="Times New Roman"/>
          <w:sz w:val="28"/>
          <w:szCs w:val="28"/>
        </w:rPr>
        <w:t xml:space="preserve">; 2) використання </w:t>
      </w:r>
      <w:proofErr w:type="spellStart"/>
      <w:r>
        <w:rPr>
          <w:rFonts w:ascii="Times New Roman" w:hAnsi="Times New Roman"/>
          <w:sz w:val="28"/>
          <w:szCs w:val="28"/>
        </w:rPr>
        <w:t>протеаз</w:t>
      </w:r>
      <w:proofErr w:type="spellEnd"/>
      <w:r>
        <w:rPr>
          <w:rFonts w:ascii="Times New Roman" w:hAnsi="Times New Roman"/>
          <w:sz w:val="28"/>
          <w:szCs w:val="28"/>
        </w:rPr>
        <w:t xml:space="preserve">, що проявляють пряму </w:t>
      </w:r>
      <w:proofErr w:type="spellStart"/>
      <w:r>
        <w:rPr>
          <w:rFonts w:ascii="Times New Roman" w:hAnsi="Times New Roman"/>
          <w:sz w:val="28"/>
          <w:szCs w:val="28"/>
        </w:rPr>
        <w:t>фібринолітичну</w:t>
      </w:r>
      <w:proofErr w:type="spellEnd"/>
      <w:r>
        <w:rPr>
          <w:rFonts w:ascii="Times New Roman" w:hAnsi="Times New Roman"/>
          <w:sz w:val="28"/>
          <w:szCs w:val="28"/>
        </w:rPr>
        <w:t xml:space="preserve"> дію, таких, як плазмін, трипсин, </w:t>
      </w:r>
      <w:proofErr w:type="spellStart"/>
      <w:r>
        <w:rPr>
          <w:rFonts w:ascii="Times New Roman" w:hAnsi="Times New Roman"/>
          <w:sz w:val="28"/>
          <w:szCs w:val="28"/>
        </w:rPr>
        <w:t>хімотрипсин</w:t>
      </w:r>
      <w:proofErr w:type="spellEnd"/>
      <w:r>
        <w:rPr>
          <w:rFonts w:ascii="Times New Roman" w:hAnsi="Times New Roman"/>
          <w:sz w:val="28"/>
          <w:szCs w:val="28"/>
        </w:rPr>
        <w:t xml:space="preserve">. У багатьох випадках ферментну та </w:t>
      </w:r>
      <w:proofErr w:type="spellStart"/>
      <w:r>
        <w:rPr>
          <w:rFonts w:ascii="Times New Roman" w:hAnsi="Times New Roman"/>
          <w:sz w:val="28"/>
          <w:szCs w:val="28"/>
        </w:rPr>
        <w:t>антикоагулянтну</w:t>
      </w:r>
      <w:proofErr w:type="spellEnd"/>
      <w:r>
        <w:rPr>
          <w:rFonts w:ascii="Times New Roman" w:hAnsi="Times New Roman"/>
          <w:sz w:val="28"/>
          <w:szCs w:val="28"/>
        </w:rPr>
        <w:t xml:space="preserve"> терапію поєднують. В останні роки як перспективні розглядаються ферменти </w:t>
      </w:r>
      <w:proofErr w:type="spellStart"/>
      <w:r>
        <w:rPr>
          <w:rFonts w:ascii="Times New Roman" w:hAnsi="Times New Roman"/>
          <w:sz w:val="28"/>
          <w:szCs w:val="28"/>
        </w:rPr>
        <w:t>трипсиноподібного</w:t>
      </w:r>
      <w:proofErr w:type="spellEnd"/>
      <w:r>
        <w:rPr>
          <w:rFonts w:ascii="Times New Roman" w:hAnsi="Times New Roman"/>
          <w:sz w:val="28"/>
          <w:szCs w:val="28"/>
        </w:rPr>
        <w:t xml:space="preserve"> типу, виділені з отрути змій, у присутності яких утворюються згустки фібрину, механічно менш стійкі, і тому більш чутливі до лізису.</w:t>
      </w:r>
    </w:p>
    <w:p w:rsidR="00576C42" w:rsidRDefault="00576C42" w:rsidP="00576C42">
      <w:pPr>
        <w:pStyle w:val="21"/>
        <w:ind w:firstLine="567"/>
        <w:rPr>
          <w:szCs w:val="28"/>
          <w:lang w:val="uk-UA"/>
        </w:rPr>
      </w:pPr>
      <w:r>
        <w:rPr>
          <w:szCs w:val="28"/>
          <w:lang w:val="uk-UA"/>
        </w:rPr>
        <w:lastRenderedPageBreak/>
        <w:t xml:space="preserve">Застосування </w:t>
      </w:r>
      <w:proofErr w:type="spellStart"/>
      <w:r>
        <w:rPr>
          <w:szCs w:val="28"/>
          <w:lang w:val="uk-UA"/>
        </w:rPr>
        <w:t>стрептокінази</w:t>
      </w:r>
      <w:proofErr w:type="spellEnd"/>
      <w:r>
        <w:rPr>
          <w:szCs w:val="28"/>
          <w:lang w:val="uk-UA"/>
        </w:rPr>
        <w:t xml:space="preserve"> і </w:t>
      </w:r>
      <w:proofErr w:type="spellStart"/>
      <w:r>
        <w:rPr>
          <w:szCs w:val="28"/>
          <w:lang w:val="uk-UA"/>
        </w:rPr>
        <w:t>урокінази</w:t>
      </w:r>
      <w:proofErr w:type="spellEnd"/>
      <w:r>
        <w:rPr>
          <w:szCs w:val="28"/>
          <w:lang w:val="uk-UA"/>
        </w:rPr>
        <w:t xml:space="preserve"> для лікування інфаркту міокарду та легеневої емболії приводило до швидкого і стійкого покращання, однак після </w:t>
      </w:r>
      <w:proofErr w:type="spellStart"/>
      <w:r>
        <w:rPr>
          <w:szCs w:val="28"/>
          <w:lang w:val="uk-UA"/>
        </w:rPr>
        <w:t>парентерального</w:t>
      </w:r>
      <w:proofErr w:type="spellEnd"/>
      <w:r>
        <w:rPr>
          <w:szCs w:val="28"/>
          <w:lang w:val="uk-UA"/>
        </w:rPr>
        <w:t xml:space="preserve"> введення </w:t>
      </w:r>
      <w:proofErr w:type="spellStart"/>
      <w:r>
        <w:rPr>
          <w:szCs w:val="28"/>
          <w:lang w:val="uk-UA"/>
        </w:rPr>
        <w:t>стрептокінази</w:t>
      </w:r>
      <w:proofErr w:type="spellEnd"/>
      <w:r>
        <w:rPr>
          <w:szCs w:val="28"/>
          <w:lang w:val="uk-UA"/>
        </w:rPr>
        <w:t xml:space="preserve"> виникали алергійні симптоми. </w:t>
      </w:r>
    </w:p>
    <w:p w:rsidR="00576C42" w:rsidRDefault="00576C42" w:rsidP="00576C42">
      <w:pPr>
        <w:spacing w:line="240" w:lineRule="auto"/>
        <w:rPr>
          <w:rFonts w:ascii="Times New Roman" w:hAnsi="Times New Roman"/>
          <w:szCs w:val="28"/>
        </w:rPr>
      </w:pPr>
      <w:r>
        <w:rPr>
          <w:rFonts w:ascii="Times New Roman" w:hAnsi="Times New Roman"/>
          <w:szCs w:val="28"/>
        </w:rPr>
        <w:t xml:space="preserve">Протеолітичні ферменти різного походження виявилися ефективними при різних захворюваннях судин, таких як </w:t>
      </w:r>
      <w:proofErr w:type="spellStart"/>
      <w:r>
        <w:rPr>
          <w:rFonts w:ascii="Times New Roman" w:hAnsi="Times New Roman"/>
          <w:szCs w:val="28"/>
        </w:rPr>
        <w:t>артерійні</w:t>
      </w:r>
      <w:proofErr w:type="spellEnd"/>
      <w:r>
        <w:rPr>
          <w:rFonts w:ascii="Times New Roman" w:hAnsi="Times New Roman"/>
          <w:szCs w:val="28"/>
        </w:rPr>
        <w:t xml:space="preserve"> тромбози (периферійні і мозкові), а також поверхневий і глибокий тромбофлебіт. </w:t>
      </w:r>
    </w:p>
    <w:p w:rsidR="00576C42" w:rsidRDefault="00576C42" w:rsidP="00576C42">
      <w:pPr>
        <w:spacing w:line="240" w:lineRule="auto"/>
        <w:rPr>
          <w:rFonts w:ascii="Times New Roman" w:hAnsi="Times New Roman"/>
          <w:szCs w:val="28"/>
        </w:rPr>
      </w:pPr>
      <w:r>
        <w:rPr>
          <w:rFonts w:ascii="Times New Roman" w:hAnsi="Times New Roman"/>
          <w:szCs w:val="28"/>
        </w:rPr>
        <w:t xml:space="preserve">Механізм дії трипсину та </w:t>
      </w:r>
      <w:proofErr w:type="spellStart"/>
      <w:r>
        <w:rPr>
          <w:rFonts w:ascii="Times New Roman" w:hAnsi="Times New Roman"/>
          <w:szCs w:val="28"/>
        </w:rPr>
        <w:t>хімотрипсину</w:t>
      </w:r>
      <w:proofErr w:type="spellEnd"/>
      <w:r>
        <w:rPr>
          <w:rFonts w:ascii="Times New Roman" w:hAnsi="Times New Roman"/>
          <w:szCs w:val="28"/>
        </w:rPr>
        <w:t xml:space="preserve"> у випадках патологічного внутрішньо судинного тромбоутворення визначається їх протизапальною та </w:t>
      </w:r>
      <w:proofErr w:type="spellStart"/>
      <w:r>
        <w:rPr>
          <w:rFonts w:ascii="Times New Roman" w:hAnsi="Times New Roman"/>
          <w:szCs w:val="28"/>
        </w:rPr>
        <w:t>протинабрячною</w:t>
      </w:r>
      <w:proofErr w:type="spellEnd"/>
      <w:r>
        <w:rPr>
          <w:rFonts w:ascii="Times New Roman" w:hAnsi="Times New Roman"/>
          <w:szCs w:val="28"/>
        </w:rPr>
        <w:t xml:space="preserve"> дією і здатністю активувати </w:t>
      </w:r>
      <w:proofErr w:type="spellStart"/>
      <w:r>
        <w:rPr>
          <w:rFonts w:ascii="Times New Roman" w:hAnsi="Times New Roman"/>
          <w:szCs w:val="28"/>
        </w:rPr>
        <w:t>антизгортуючу</w:t>
      </w:r>
      <w:proofErr w:type="spellEnd"/>
      <w:r>
        <w:rPr>
          <w:rFonts w:ascii="Times New Roman" w:hAnsi="Times New Roman"/>
          <w:szCs w:val="28"/>
        </w:rPr>
        <w:t xml:space="preserve"> систему крові, що виражається у підвищенні </w:t>
      </w:r>
      <w:proofErr w:type="spellStart"/>
      <w:r>
        <w:rPr>
          <w:rFonts w:ascii="Times New Roman" w:hAnsi="Times New Roman"/>
          <w:szCs w:val="28"/>
        </w:rPr>
        <w:t>фібринолітичної</w:t>
      </w:r>
      <w:proofErr w:type="spellEnd"/>
      <w:r>
        <w:rPr>
          <w:rFonts w:ascii="Times New Roman" w:hAnsi="Times New Roman"/>
          <w:szCs w:val="28"/>
        </w:rPr>
        <w:t xml:space="preserve"> активності плазми в умовах практичної незмінності показників </w:t>
      </w:r>
      <w:proofErr w:type="spellStart"/>
      <w:r>
        <w:rPr>
          <w:rFonts w:ascii="Times New Roman" w:hAnsi="Times New Roman"/>
          <w:szCs w:val="28"/>
        </w:rPr>
        <w:t>згортуючої</w:t>
      </w:r>
      <w:proofErr w:type="spellEnd"/>
      <w:r>
        <w:rPr>
          <w:rFonts w:ascii="Times New Roman" w:hAnsi="Times New Roman"/>
          <w:szCs w:val="28"/>
        </w:rPr>
        <w:t xml:space="preserve"> системи. Отримана також </w:t>
      </w:r>
      <w:proofErr w:type="spellStart"/>
      <w:r>
        <w:rPr>
          <w:rFonts w:ascii="Times New Roman" w:hAnsi="Times New Roman"/>
          <w:szCs w:val="28"/>
        </w:rPr>
        <w:t>холістеринестераза</w:t>
      </w:r>
      <w:proofErr w:type="spellEnd"/>
      <w:r>
        <w:rPr>
          <w:rFonts w:ascii="Times New Roman" w:hAnsi="Times New Roman"/>
          <w:szCs w:val="28"/>
        </w:rPr>
        <w:t xml:space="preserve">, що </w:t>
      </w:r>
      <w:proofErr w:type="spellStart"/>
      <w:r>
        <w:rPr>
          <w:rFonts w:ascii="Times New Roman" w:hAnsi="Times New Roman"/>
          <w:szCs w:val="28"/>
        </w:rPr>
        <w:t>гідролізує</w:t>
      </w:r>
      <w:proofErr w:type="spellEnd"/>
      <w:r>
        <w:rPr>
          <w:rFonts w:ascii="Times New Roman" w:hAnsi="Times New Roman"/>
          <w:szCs w:val="28"/>
        </w:rPr>
        <w:t xml:space="preserve"> </w:t>
      </w:r>
      <w:proofErr w:type="spellStart"/>
      <w:r>
        <w:rPr>
          <w:rFonts w:ascii="Times New Roman" w:hAnsi="Times New Roman"/>
          <w:szCs w:val="28"/>
        </w:rPr>
        <w:t>холістерин</w:t>
      </w:r>
      <w:proofErr w:type="spellEnd"/>
      <w:r>
        <w:rPr>
          <w:rFonts w:ascii="Times New Roman" w:hAnsi="Times New Roman"/>
          <w:szCs w:val="28"/>
        </w:rPr>
        <w:t xml:space="preserve">, локалізований на внутрішніх стінках кровоносних судин. </w:t>
      </w:r>
    </w:p>
    <w:p w:rsidR="00576C42" w:rsidRDefault="00576C42" w:rsidP="00576C42">
      <w:pPr>
        <w:spacing w:line="240" w:lineRule="auto"/>
        <w:rPr>
          <w:rFonts w:ascii="Times New Roman" w:hAnsi="Times New Roman"/>
          <w:szCs w:val="28"/>
        </w:rPr>
      </w:pPr>
      <w:r>
        <w:rPr>
          <w:rFonts w:ascii="Times New Roman" w:hAnsi="Times New Roman"/>
          <w:szCs w:val="28"/>
        </w:rPr>
        <w:t xml:space="preserve">Особливе місце займає використання ферментів у онкології. Здійснюються спроби застосування </w:t>
      </w:r>
      <w:proofErr w:type="spellStart"/>
      <w:r>
        <w:rPr>
          <w:rFonts w:ascii="Times New Roman" w:hAnsi="Times New Roman"/>
          <w:szCs w:val="28"/>
        </w:rPr>
        <w:t>протеаз</w:t>
      </w:r>
      <w:proofErr w:type="spellEnd"/>
      <w:r>
        <w:rPr>
          <w:rFonts w:ascii="Times New Roman" w:hAnsi="Times New Roman"/>
          <w:szCs w:val="28"/>
        </w:rPr>
        <w:t xml:space="preserve">, </w:t>
      </w:r>
      <w:proofErr w:type="spellStart"/>
      <w:r>
        <w:rPr>
          <w:rFonts w:ascii="Times New Roman" w:hAnsi="Times New Roman"/>
          <w:szCs w:val="28"/>
        </w:rPr>
        <w:t>нуклеаз</w:t>
      </w:r>
      <w:proofErr w:type="spellEnd"/>
      <w:r>
        <w:rPr>
          <w:rFonts w:ascii="Times New Roman" w:hAnsi="Times New Roman"/>
          <w:szCs w:val="28"/>
        </w:rPr>
        <w:t xml:space="preserve"> та </w:t>
      </w:r>
      <w:proofErr w:type="spellStart"/>
      <w:r>
        <w:rPr>
          <w:rFonts w:ascii="Times New Roman" w:hAnsi="Times New Roman"/>
          <w:szCs w:val="28"/>
        </w:rPr>
        <w:t>мукополісахаридів</w:t>
      </w:r>
      <w:proofErr w:type="spellEnd"/>
      <w:r>
        <w:rPr>
          <w:rFonts w:ascii="Times New Roman" w:hAnsi="Times New Roman"/>
          <w:szCs w:val="28"/>
        </w:rPr>
        <w:t xml:space="preserve"> з метою безпосередньо </w:t>
      </w:r>
      <w:proofErr w:type="spellStart"/>
      <w:r>
        <w:rPr>
          <w:rFonts w:ascii="Times New Roman" w:hAnsi="Times New Roman"/>
          <w:szCs w:val="28"/>
        </w:rPr>
        <w:t>лізуючої</w:t>
      </w:r>
      <w:proofErr w:type="spellEnd"/>
      <w:r>
        <w:rPr>
          <w:rFonts w:ascii="Times New Roman" w:hAnsi="Times New Roman"/>
          <w:szCs w:val="28"/>
        </w:rPr>
        <w:t xml:space="preserve"> дії на ракові клітини. Введення їх у пухлини дає виражений ефект, </w:t>
      </w:r>
      <w:proofErr w:type="spellStart"/>
      <w:r>
        <w:rPr>
          <w:rFonts w:ascii="Times New Roman" w:hAnsi="Times New Roman"/>
          <w:szCs w:val="28"/>
        </w:rPr>
        <w:t>парентеральне</w:t>
      </w:r>
      <w:proofErr w:type="spellEnd"/>
      <w:r>
        <w:rPr>
          <w:rFonts w:ascii="Times New Roman" w:hAnsi="Times New Roman"/>
          <w:szCs w:val="28"/>
        </w:rPr>
        <w:t xml:space="preserve"> введення дає більш слабкий вплив внаслідок наявності інгібіторів </w:t>
      </w:r>
      <w:proofErr w:type="spellStart"/>
      <w:r>
        <w:rPr>
          <w:rFonts w:ascii="Times New Roman" w:hAnsi="Times New Roman"/>
          <w:szCs w:val="28"/>
        </w:rPr>
        <w:t>протеаз</w:t>
      </w:r>
      <w:proofErr w:type="spellEnd"/>
      <w:r>
        <w:rPr>
          <w:rFonts w:ascii="Times New Roman" w:hAnsi="Times New Roman"/>
          <w:szCs w:val="28"/>
        </w:rPr>
        <w:t xml:space="preserve"> у сироватці хворих. Більш перспективним на даний час вважається галузь </w:t>
      </w:r>
      <w:proofErr w:type="spellStart"/>
      <w:r>
        <w:rPr>
          <w:rFonts w:ascii="Times New Roman" w:hAnsi="Times New Roman"/>
          <w:szCs w:val="28"/>
        </w:rPr>
        <w:t>ензимотерапії</w:t>
      </w:r>
      <w:proofErr w:type="spellEnd"/>
      <w:r>
        <w:rPr>
          <w:rFonts w:ascii="Times New Roman" w:hAnsi="Times New Roman"/>
          <w:szCs w:val="28"/>
        </w:rPr>
        <w:t xml:space="preserve">, заснована на врахуванні особливостей метаболізму ракових клітин. Такій підхід передбачає застосування ферментів, що знижують концентрацію метаболітів та поживних речовин у </w:t>
      </w:r>
      <w:proofErr w:type="spellStart"/>
      <w:r>
        <w:rPr>
          <w:rFonts w:ascii="Times New Roman" w:hAnsi="Times New Roman"/>
          <w:szCs w:val="28"/>
        </w:rPr>
        <w:t>кровотоці</w:t>
      </w:r>
      <w:proofErr w:type="spellEnd"/>
      <w:r>
        <w:rPr>
          <w:rFonts w:ascii="Times New Roman" w:hAnsi="Times New Roman"/>
          <w:szCs w:val="28"/>
        </w:rPr>
        <w:t xml:space="preserve"> та пухлинних клітинах. найбільш відомим </w:t>
      </w:r>
      <w:proofErr w:type="spellStart"/>
      <w:r>
        <w:rPr>
          <w:rFonts w:ascii="Times New Roman" w:hAnsi="Times New Roman"/>
          <w:szCs w:val="28"/>
        </w:rPr>
        <w:t>цитостатичним</w:t>
      </w:r>
      <w:proofErr w:type="spellEnd"/>
      <w:r>
        <w:rPr>
          <w:rFonts w:ascii="Times New Roman" w:hAnsi="Times New Roman"/>
          <w:szCs w:val="28"/>
        </w:rPr>
        <w:t xml:space="preserve"> ферментом такого типу є L-</w:t>
      </w:r>
      <w:proofErr w:type="spellStart"/>
      <w:r>
        <w:rPr>
          <w:rFonts w:ascii="Times New Roman" w:hAnsi="Times New Roman"/>
          <w:szCs w:val="28"/>
        </w:rPr>
        <w:t>аспарагеназа</w:t>
      </w:r>
      <w:proofErr w:type="spellEnd"/>
      <w:r>
        <w:rPr>
          <w:rFonts w:ascii="Times New Roman" w:hAnsi="Times New Roman"/>
          <w:szCs w:val="28"/>
        </w:rPr>
        <w:t xml:space="preserve">. Цей фермент став стандартним лікарським засобом для лікування </w:t>
      </w:r>
      <w:proofErr w:type="spellStart"/>
      <w:r>
        <w:rPr>
          <w:rFonts w:ascii="Times New Roman" w:hAnsi="Times New Roman"/>
          <w:szCs w:val="28"/>
        </w:rPr>
        <w:t>лімфобластоїдних</w:t>
      </w:r>
      <w:proofErr w:type="spellEnd"/>
      <w:r>
        <w:rPr>
          <w:rFonts w:ascii="Times New Roman" w:hAnsi="Times New Roman"/>
          <w:szCs w:val="28"/>
        </w:rPr>
        <w:t xml:space="preserve"> лейкозів. Однак токсичність, особливо </w:t>
      </w:r>
      <w:proofErr w:type="spellStart"/>
      <w:r>
        <w:rPr>
          <w:rFonts w:ascii="Times New Roman" w:hAnsi="Times New Roman"/>
          <w:szCs w:val="28"/>
        </w:rPr>
        <w:t>аллергенність</w:t>
      </w:r>
      <w:proofErr w:type="spellEnd"/>
      <w:r>
        <w:rPr>
          <w:rFonts w:ascii="Times New Roman" w:hAnsi="Times New Roman"/>
          <w:szCs w:val="28"/>
        </w:rPr>
        <w:t>, та швидкий розвиток резистентності до ферменту обмежує його застосування. Відкриття специфічного впливу L-</w:t>
      </w:r>
      <w:proofErr w:type="spellStart"/>
      <w:r>
        <w:rPr>
          <w:rFonts w:ascii="Times New Roman" w:hAnsi="Times New Roman"/>
          <w:szCs w:val="28"/>
        </w:rPr>
        <w:t>аспарагенази</w:t>
      </w:r>
      <w:proofErr w:type="spellEnd"/>
      <w:r>
        <w:rPr>
          <w:rFonts w:ascii="Times New Roman" w:hAnsi="Times New Roman"/>
          <w:szCs w:val="28"/>
        </w:rPr>
        <w:t xml:space="preserve"> на ракові клітини спонукало до дослідження інших ферментів, що розщеплюють замінні та незамінні амінокислоти. Була встановлена протипухлинна активність </w:t>
      </w:r>
      <w:proofErr w:type="spellStart"/>
      <w:r>
        <w:rPr>
          <w:rFonts w:ascii="Times New Roman" w:hAnsi="Times New Roman"/>
          <w:szCs w:val="28"/>
        </w:rPr>
        <w:t>глутамівнази</w:t>
      </w:r>
      <w:proofErr w:type="spellEnd"/>
      <w:r>
        <w:rPr>
          <w:rFonts w:ascii="Times New Roman" w:hAnsi="Times New Roman"/>
          <w:szCs w:val="28"/>
        </w:rPr>
        <w:t xml:space="preserve">, аргінази та </w:t>
      </w:r>
      <w:proofErr w:type="spellStart"/>
      <w:r>
        <w:rPr>
          <w:rFonts w:ascii="Times New Roman" w:hAnsi="Times New Roman"/>
          <w:szCs w:val="28"/>
        </w:rPr>
        <w:t>аргініндекарбоксилази</w:t>
      </w:r>
      <w:proofErr w:type="spellEnd"/>
      <w:r>
        <w:rPr>
          <w:rFonts w:ascii="Times New Roman" w:hAnsi="Times New Roman"/>
          <w:szCs w:val="28"/>
        </w:rPr>
        <w:t xml:space="preserve">, а також ферментів, що знижують рівень окремих незамінних амінокислот, таких як </w:t>
      </w:r>
      <w:proofErr w:type="spellStart"/>
      <w:r>
        <w:rPr>
          <w:rFonts w:ascii="Times New Roman" w:hAnsi="Times New Roman"/>
          <w:szCs w:val="28"/>
        </w:rPr>
        <w:t>альфа-гідроксилаза</w:t>
      </w:r>
      <w:proofErr w:type="spellEnd"/>
      <w:r>
        <w:rPr>
          <w:rFonts w:ascii="Times New Roman" w:hAnsi="Times New Roman"/>
          <w:szCs w:val="28"/>
        </w:rPr>
        <w:t xml:space="preserve">, </w:t>
      </w:r>
      <w:proofErr w:type="spellStart"/>
      <w:r>
        <w:rPr>
          <w:rFonts w:ascii="Times New Roman" w:hAnsi="Times New Roman"/>
          <w:szCs w:val="28"/>
        </w:rPr>
        <w:t>лізиноксидаза</w:t>
      </w:r>
      <w:proofErr w:type="spellEnd"/>
      <w:r>
        <w:rPr>
          <w:rFonts w:ascii="Times New Roman" w:hAnsi="Times New Roman"/>
          <w:szCs w:val="28"/>
        </w:rPr>
        <w:t xml:space="preserve"> та </w:t>
      </w:r>
      <w:proofErr w:type="spellStart"/>
      <w:r>
        <w:rPr>
          <w:rFonts w:ascii="Times New Roman" w:hAnsi="Times New Roman"/>
          <w:szCs w:val="28"/>
        </w:rPr>
        <w:t>гістидаза</w:t>
      </w:r>
      <w:proofErr w:type="spellEnd"/>
      <w:r>
        <w:rPr>
          <w:rFonts w:ascii="Times New Roman" w:hAnsi="Times New Roman"/>
          <w:szCs w:val="28"/>
        </w:rPr>
        <w:t xml:space="preserve">. Дія цих ферментів підсилюється у присутності антиметаболітів амінокислот шляхом </w:t>
      </w:r>
      <w:proofErr w:type="spellStart"/>
      <w:r>
        <w:rPr>
          <w:rFonts w:ascii="Times New Roman" w:hAnsi="Times New Roman"/>
          <w:szCs w:val="28"/>
        </w:rPr>
        <w:t>інгібування</w:t>
      </w:r>
      <w:proofErr w:type="spellEnd"/>
      <w:r>
        <w:rPr>
          <w:rFonts w:ascii="Times New Roman" w:hAnsi="Times New Roman"/>
          <w:szCs w:val="28"/>
        </w:rPr>
        <w:t xml:space="preserve"> </w:t>
      </w:r>
      <w:proofErr w:type="spellStart"/>
      <w:r>
        <w:rPr>
          <w:rFonts w:ascii="Times New Roman" w:hAnsi="Times New Roman"/>
          <w:szCs w:val="28"/>
        </w:rPr>
        <w:t>біосинтетичних</w:t>
      </w:r>
      <w:proofErr w:type="spellEnd"/>
      <w:r>
        <w:rPr>
          <w:rFonts w:ascii="Times New Roman" w:hAnsi="Times New Roman"/>
          <w:szCs w:val="28"/>
        </w:rPr>
        <w:t xml:space="preserve"> шляхів і зміни концентрації амінокислот. В терапії раку використовуються також ферменти, що приймають участь у катаболізмі </w:t>
      </w:r>
      <w:proofErr w:type="spellStart"/>
      <w:r>
        <w:rPr>
          <w:rFonts w:ascii="Times New Roman" w:hAnsi="Times New Roman"/>
          <w:szCs w:val="28"/>
        </w:rPr>
        <w:t>фолієвої</w:t>
      </w:r>
      <w:proofErr w:type="spellEnd"/>
      <w:r>
        <w:rPr>
          <w:rFonts w:ascii="Times New Roman" w:hAnsi="Times New Roman"/>
          <w:szCs w:val="28"/>
        </w:rPr>
        <w:t xml:space="preserve"> кислоти, </w:t>
      </w:r>
      <w:proofErr w:type="spellStart"/>
      <w:r>
        <w:rPr>
          <w:rFonts w:ascii="Times New Roman" w:hAnsi="Times New Roman"/>
          <w:szCs w:val="28"/>
        </w:rPr>
        <w:t>фолатних</w:t>
      </w:r>
      <w:proofErr w:type="spellEnd"/>
      <w:r>
        <w:rPr>
          <w:rFonts w:ascii="Times New Roman" w:hAnsi="Times New Roman"/>
          <w:szCs w:val="28"/>
        </w:rPr>
        <w:t xml:space="preserve"> </w:t>
      </w:r>
      <w:proofErr w:type="spellStart"/>
      <w:r>
        <w:rPr>
          <w:rFonts w:ascii="Times New Roman" w:hAnsi="Times New Roman"/>
          <w:szCs w:val="28"/>
        </w:rPr>
        <w:t>коензимів</w:t>
      </w:r>
      <w:proofErr w:type="spellEnd"/>
      <w:r>
        <w:rPr>
          <w:rFonts w:ascii="Times New Roman" w:hAnsi="Times New Roman"/>
          <w:szCs w:val="28"/>
        </w:rPr>
        <w:t xml:space="preserve"> або </w:t>
      </w:r>
      <w:proofErr w:type="spellStart"/>
      <w:r>
        <w:rPr>
          <w:rFonts w:ascii="Times New Roman" w:hAnsi="Times New Roman"/>
          <w:szCs w:val="28"/>
        </w:rPr>
        <w:t>фолатних</w:t>
      </w:r>
      <w:proofErr w:type="spellEnd"/>
      <w:r>
        <w:rPr>
          <w:rFonts w:ascii="Times New Roman" w:hAnsi="Times New Roman"/>
          <w:szCs w:val="28"/>
        </w:rPr>
        <w:t xml:space="preserve"> антагоністів. </w:t>
      </w:r>
      <w:proofErr w:type="spellStart"/>
      <w:r>
        <w:rPr>
          <w:rFonts w:ascii="Times New Roman" w:hAnsi="Times New Roman"/>
          <w:szCs w:val="28"/>
        </w:rPr>
        <w:t>Фолатні</w:t>
      </w:r>
      <w:proofErr w:type="spellEnd"/>
      <w:r>
        <w:rPr>
          <w:rFonts w:ascii="Times New Roman" w:hAnsi="Times New Roman"/>
          <w:szCs w:val="28"/>
        </w:rPr>
        <w:t xml:space="preserve"> коферменти є необхідними для біосинтезу пуринів та тиміну. Найбільш багатообіцяючим для деградації </w:t>
      </w:r>
      <w:proofErr w:type="spellStart"/>
      <w:r>
        <w:rPr>
          <w:rFonts w:ascii="Times New Roman" w:hAnsi="Times New Roman"/>
          <w:szCs w:val="28"/>
        </w:rPr>
        <w:t>фолієвої</w:t>
      </w:r>
      <w:proofErr w:type="spellEnd"/>
      <w:r>
        <w:rPr>
          <w:rFonts w:ascii="Times New Roman" w:hAnsi="Times New Roman"/>
          <w:szCs w:val="28"/>
        </w:rPr>
        <w:t xml:space="preserve"> кислоти є використання </w:t>
      </w:r>
      <w:proofErr w:type="spellStart"/>
      <w:r>
        <w:rPr>
          <w:rFonts w:ascii="Times New Roman" w:hAnsi="Times New Roman"/>
          <w:szCs w:val="28"/>
        </w:rPr>
        <w:t>карбоксипептидази</w:t>
      </w:r>
      <w:proofErr w:type="spellEnd"/>
      <w:r>
        <w:rPr>
          <w:rFonts w:ascii="Times New Roman" w:hAnsi="Times New Roman"/>
          <w:szCs w:val="28"/>
        </w:rPr>
        <w:t xml:space="preserve"> G. Не дивлячись на помітну </w:t>
      </w:r>
      <w:proofErr w:type="spellStart"/>
      <w:r>
        <w:rPr>
          <w:rFonts w:ascii="Times New Roman" w:hAnsi="Times New Roman"/>
          <w:szCs w:val="28"/>
        </w:rPr>
        <w:t>імуногенність</w:t>
      </w:r>
      <w:proofErr w:type="spellEnd"/>
      <w:r>
        <w:rPr>
          <w:rFonts w:ascii="Times New Roman" w:hAnsi="Times New Roman"/>
          <w:szCs w:val="28"/>
        </w:rPr>
        <w:t xml:space="preserve">, цей фермент має виражену протипухлинну активність. Крім того, він є ефективним для попередження токсичності відомого інгібітору </w:t>
      </w:r>
      <w:proofErr w:type="spellStart"/>
      <w:r>
        <w:rPr>
          <w:rFonts w:ascii="Times New Roman" w:hAnsi="Times New Roman"/>
          <w:szCs w:val="28"/>
        </w:rPr>
        <w:t>дигідрофолатредуктази</w:t>
      </w:r>
      <w:proofErr w:type="spellEnd"/>
      <w:r>
        <w:rPr>
          <w:rFonts w:ascii="Times New Roman" w:hAnsi="Times New Roman"/>
          <w:szCs w:val="28"/>
        </w:rPr>
        <w:t xml:space="preserve"> - </w:t>
      </w:r>
      <w:proofErr w:type="spellStart"/>
      <w:r>
        <w:rPr>
          <w:rFonts w:ascii="Times New Roman" w:hAnsi="Times New Roman"/>
          <w:szCs w:val="28"/>
        </w:rPr>
        <w:t>метотрексату</w:t>
      </w:r>
      <w:proofErr w:type="spellEnd"/>
      <w:r>
        <w:rPr>
          <w:rFonts w:ascii="Times New Roman" w:hAnsi="Times New Roman"/>
          <w:szCs w:val="28"/>
        </w:rPr>
        <w:t>, при лікуванні лейкемії та раку мозку.</w:t>
      </w:r>
    </w:p>
    <w:p w:rsidR="00576C42" w:rsidRDefault="00576C42" w:rsidP="00576C42">
      <w:pPr>
        <w:spacing w:line="240" w:lineRule="auto"/>
        <w:jc w:val="center"/>
        <w:rPr>
          <w:rFonts w:ascii="Times New Roman" w:hAnsi="Times New Roman"/>
          <w:b/>
          <w:bCs/>
          <w:i/>
          <w:iCs/>
          <w:szCs w:val="28"/>
        </w:rPr>
      </w:pPr>
    </w:p>
    <w:p w:rsidR="00576C42" w:rsidRDefault="00576C42" w:rsidP="00576C42">
      <w:pPr>
        <w:spacing w:line="240" w:lineRule="auto"/>
        <w:jc w:val="center"/>
        <w:rPr>
          <w:rFonts w:ascii="Times New Roman" w:hAnsi="Times New Roman"/>
          <w:b/>
          <w:bCs/>
          <w:i/>
          <w:iCs/>
          <w:szCs w:val="28"/>
        </w:rPr>
      </w:pPr>
      <w:r>
        <w:rPr>
          <w:rFonts w:ascii="Times New Roman" w:hAnsi="Times New Roman"/>
          <w:b/>
          <w:bCs/>
          <w:i/>
          <w:iCs/>
          <w:szCs w:val="28"/>
        </w:rPr>
        <w:t>Контрольні запитання</w:t>
      </w:r>
    </w:p>
    <w:p w:rsidR="00576C42" w:rsidRDefault="00576C42" w:rsidP="00576C42">
      <w:pPr>
        <w:tabs>
          <w:tab w:val="left" w:pos="0"/>
        </w:tabs>
        <w:spacing w:line="240" w:lineRule="auto"/>
        <w:ind w:firstLine="545"/>
        <w:rPr>
          <w:rFonts w:ascii="Times New Roman" w:hAnsi="Times New Roman"/>
          <w:bCs/>
          <w:szCs w:val="28"/>
        </w:rPr>
      </w:pPr>
      <w:r>
        <w:rPr>
          <w:rFonts w:ascii="Times New Roman" w:hAnsi="Times New Roman"/>
          <w:bCs/>
          <w:szCs w:val="28"/>
        </w:rPr>
        <w:t>1. Що таке іммобілізовані ферменти?</w:t>
      </w:r>
    </w:p>
    <w:p w:rsidR="00576C42" w:rsidRDefault="00576C42" w:rsidP="00576C42">
      <w:pPr>
        <w:tabs>
          <w:tab w:val="left" w:pos="0"/>
        </w:tabs>
        <w:spacing w:line="240" w:lineRule="auto"/>
        <w:ind w:firstLine="545"/>
        <w:rPr>
          <w:rFonts w:ascii="Times New Roman" w:hAnsi="Times New Roman"/>
          <w:bCs/>
          <w:szCs w:val="28"/>
        </w:rPr>
      </w:pPr>
      <w:r>
        <w:rPr>
          <w:rFonts w:ascii="Times New Roman" w:hAnsi="Times New Roman"/>
          <w:bCs/>
          <w:szCs w:val="28"/>
        </w:rPr>
        <w:t>2. Переваги використання іммобілізованих ферментів.</w:t>
      </w:r>
    </w:p>
    <w:p w:rsidR="00576C42" w:rsidRDefault="00576C42" w:rsidP="00576C42">
      <w:pPr>
        <w:tabs>
          <w:tab w:val="left" w:pos="0"/>
        </w:tabs>
        <w:spacing w:line="240" w:lineRule="auto"/>
        <w:ind w:firstLine="545"/>
        <w:rPr>
          <w:rFonts w:ascii="Times New Roman" w:hAnsi="Times New Roman"/>
          <w:bCs/>
          <w:szCs w:val="28"/>
        </w:rPr>
      </w:pPr>
      <w:r>
        <w:rPr>
          <w:rFonts w:ascii="Times New Roman" w:hAnsi="Times New Roman"/>
          <w:bCs/>
          <w:szCs w:val="28"/>
        </w:rPr>
        <w:lastRenderedPageBreak/>
        <w:t>3. Які переваги використання іммобілізованих клітин?</w:t>
      </w:r>
    </w:p>
    <w:p w:rsidR="00576C42" w:rsidRDefault="00576C42" w:rsidP="00576C42">
      <w:pPr>
        <w:tabs>
          <w:tab w:val="left" w:pos="0"/>
        </w:tabs>
        <w:spacing w:line="240" w:lineRule="auto"/>
        <w:ind w:firstLine="545"/>
        <w:rPr>
          <w:rFonts w:ascii="Times New Roman" w:hAnsi="Times New Roman"/>
          <w:bCs/>
          <w:szCs w:val="28"/>
        </w:rPr>
      </w:pPr>
      <w:r>
        <w:rPr>
          <w:rFonts w:ascii="Times New Roman" w:hAnsi="Times New Roman"/>
          <w:bCs/>
          <w:szCs w:val="28"/>
        </w:rPr>
        <w:t>4. Навести приклади використання іммобілізованих ферментів і клітин у різних виробництвах.</w:t>
      </w:r>
    </w:p>
    <w:p w:rsidR="00576C42" w:rsidRDefault="00576C42" w:rsidP="00576C42">
      <w:pPr>
        <w:tabs>
          <w:tab w:val="left" w:pos="0"/>
        </w:tabs>
        <w:spacing w:line="240" w:lineRule="auto"/>
        <w:ind w:firstLine="545"/>
        <w:rPr>
          <w:rFonts w:ascii="Times New Roman" w:hAnsi="Times New Roman"/>
          <w:bCs/>
          <w:szCs w:val="28"/>
        </w:rPr>
      </w:pPr>
      <w:r>
        <w:rPr>
          <w:rFonts w:ascii="Times New Roman" w:hAnsi="Times New Roman"/>
          <w:bCs/>
          <w:szCs w:val="28"/>
        </w:rPr>
        <w:t>5. Які основні напрямки використання іммобілізованих ферментів у відновлювальній терапії?</w:t>
      </w:r>
    </w:p>
    <w:p w:rsidR="00576C42" w:rsidRDefault="00576C42" w:rsidP="00576C42">
      <w:pPr>
        <w:tabs>
          <w:tab w:val="left" w:pos="6813"/>
        </w:tabs>
        <w:spacing w:line="240" w:lineRule="auto"/>
        <w:ind w:left="-654" w:firstLine="540"/>
        <w:rPr>
          <w:rFonts w:ascii="Times New Roman" w:hAnsi="Times New Roman"/>
          <w:b/>
          <w:szCs w:val="28"/>
        </w:rPr>
      </w:pPr>
    </w:p>
    <w:p w:rsidR="00576C42" w:rsidRDefault="00576C42" w:rsidP="00576C42">
      <w:pPr>
        <w:tabs>
          <w:tab w:val="left" w:pos="6813"/>
        </w:tabs>
        <w:spacing w:line="240" w:lineRule="auto"/>
        <w:ind w:firstLine="0"/>
        <w:jc w:val="center"/>
        <w:rPr>
          <w:rFonts w:ascii="Times New Roman" w:hAnsi="Times New Roman"/>
          <w:b/>
          <w:szCs w:val="28"/>
        </w:rPr>
      </w:pPr>
      <w:r>
        <w:rPr>
          <w:rFonts w:ascii="Times New Roman" w:hAnsi="Times New Roman"/>
          <w:b/>
          <w:szCs w:val="28"/>
        </w:rPr>
        <w:t xml:space="preserve">2. ФІЗИЧНІ МЕТОДИ ІММОБІЛІЗАЦІЇ ФЕРМЕНТІВ. </w:t>
      </w:r>
    </w:p>
    <w:p w:rsidR="00576C42" w:rsidRDefault="00576C42" w:rsidP="00576C42">
      <w:pPr>
        <w:tabs>
          <w:tab w:val="left" w:pos="6813"/>
        </w:tabs>
        <w:spacing w:line="240" w:lineRule="auto"/>
        <w:ind w:firstLine="0"/>
        <w:jc w:val="center"/>
        <w:rPr>
          <w:rFonts w:ascii="Times New Roman" w:hAnsi="Times New Roman"/>
          <w:b/>
          <w:szCs w:val="28"/>
        </w:rPr>
      </w:pPr>
      <w:r>
        <w:rPr>
          <w:rFonts w:ascii="Times New Roman" w:hAnsi="Times New Roman"/>
          <w:b/>
          <w:szCs w:val="28"/>
        </w:rPr>
        <w:t>НОСІЇ, ЇХ ХАРАКТЕРИСТИКА ТА ВИМОГИ ДО НОСІЇВ. РЕГЕНЕРАЦІЯ НОСІЇВ</w:t>
      </w:r>
    </w:p>
    <w:p w:rsidR="00576C42" w:rsidRDefault="00576C42" w:rsidP="00576C42">
      <w:pPr>
        <w:tabs>
          <w:tab w:val="left" w:pos="6813"/>
        </w:tabs>
        <w:spacing w:line="240" w:lineRule="auto"/>
        <w:ind w:firstLine="0"/>
        <w:jc w:val="center"/>
        <w:rPr>
          <w:rFonts w:ascii="Times New Roman" w:hAnsi="Times New Roman"/>
          <w:b/>
          <w:szCs w:val="28"/>
        </w:rPr>
      </w:pPr>
    </w:p>
    <w:p w:rsidR="00576C42" w:rsidRDefault="00576C42" w:rsidP="00576C42">
      <w:pPr>
        <w:spacing w:line="240" w:lineRule="auto"/>
        <w:rPr>
          <w:rFonts w:ascii="Times New Roman" w:hAnsi="Times New Roman"/>
          <w:szCs w:val="28"/>
        </w:rPr>
      </w:pPr>
      <w:r>
        <w:rPr>
          <w:rFonts w:ascii="Times New Roman" w:hAnsi="Times New Roman"/>
          <w:szCs w:val="28"/>
        </w:rPr>
        <w:t>Існують два основні шляхи іммобілізації ферментів :</w:t>
      </w:r>
    </w:p>
    <w:p w:rsidR="00576C42" w:rsidRDefault="00576C42" w:rsidP="00576C42">
      <w:pPr>
        <w:pStyle w:val="31"/>
        <w:spacing w:line="240" w:lineRule="auto"/>
        <w:rPr>
          <w:szCs w:val="28"/>
        </w:rPr>
      </w:pPr>
      <w:r>
        <w:rPr>
          <w:szCs w:val="28"/>
        </w:rPr>
        <w:t>1. Хімічна модифікація молекул ферменту з переведенням його в нерозчинний стан.</w:t>
      </w:r>
    </w:p>
    <w:p w:rsidR="00576C42" w:rsidRDefault="00576C42" w:rsidP="00576C42">
      <w:pPr>
        <w:spacing w:line="240" w:lineRule="auto"/>
        <w:rPr>
          <w:rFonts w:ascii="Times New Roman" w:hAnsi="Times New Roman"/>
          <w:szCs w:val="28"/>
        </w:rPr>
      </w:pPr>
      <w:r>
        <w:rPr>
          <w:rFonts w:ascii="Times New Roman" w:hAnsi="Times New Roman"/>
          <w:szCs w:val="28"/>
        </w:rPr>
        <w:t xml:space="preserve">2. Фізична іммобілізація ферменту на інертних матрицях таких, як крохмаль, </w:t>
      </w:r>
      <w:proofErr w:type="spellStart"/>
      <w:r>
        <w:rPr>
          <w:rFonts w:ascii="Times New Roman" w:hAnsi="Times New Roman"/>
          <w:szCs w:val="28"/>
        </w:rPr>
        <w:t>поліакриламідний</w:t>
      </w:r>
      <w:proofErr w:type="spellEnd"/>
      <w:r>
        <w:rPr>
          <w:rFonts w:ascii="Times New Roman" w:hAnsi="Times New Roman"/>
          <w:szCs w:val="28"/>
        </w:rPr>
        <w:t xml:space="preserve"> гель і т.д. або просто механічне захоплення ферменту в </w:t>
      </w:r>
      <w:proofErr w:type="spellStart"/>
      <w:r>
        <w:rPr>
          <w:rFonts w:ascii="Times New Roman" w:hAnsi="Times New Roman"/>
          <w:szCs w:val="28"/>
        </w:rPr>
        <w:t>діалізну</w:t>
      </w:r>
      <w:proofErr w:type="spellEnd"/>
      <w:r>
        <w:rPr>
          <w:rFonts w:ascii="Times New Roman" w:hAnsi="Times New Roman"/>
          <w:szCs w:val="28"/>
        </w:rPr>
        <w:t xml:space="preserve"> плівку. </w:t>
      </w:r>
    </w:p>
    <w:p w:rsidR="00576C42" w:rsidRDefault="00576C42" w:rsidP="00576C42">
      <w:pPr>
        <w:tabs>
          <w:tab w:val="left" w:pos="6813"/>
          <w:tab w:val="left" w:pos="9047"/>
        </w:tabs>
        <w:spacing w:line="240" w:lineRule="auto"/>
        <w:rPr>
          <w:rFonts w:ascii="Times New Roman" w:hAnsi="Times New Roman"/>
          <w:szCs w:val="28"/>
        </w:rPr>
      </w:pPr>
      <w:r>
        <w:rPr>
          <w:rFonts w:ascii="Times New Roman" w:hAnsi="Times New Roman"/>
          <w:szCs w:val="28"/>
        </w:rPr>
        <w:t>До</w:t>
      </w:r>
      <w:r>
        <w:rPr>
          <w:rFonts w:ascii="Times New Roman" w:hAnsi="Times New Roman"/>
          <w:b/>
          <w:bCs/>
          <w:szCs w:val="28"/>
        </w:rPr>
        <w:t xml:space="preserve"> фізичних</w:t>
      </w:r>
      <w:r>
        <w:rPr>
          <w:rFonts w:ascii="Times New Roman" w:hAnsi="Times New Roman"/>
          <w:szCs w:val="28"/>
        </w:rPr>
        <w:t xml:space="preserve"> методів відносяться адсорбція та агрегація. У якості адсорбентів можуть бути використані різні носії, як органічні, так і неорганічні, а саме: різні полімери, кераміка, глини та інші. Особливу увагу в останній час приділяють крупно пористим носіям.</w:t>
      </w:r>
    </w:p>
    <w:p w:rsidR="00576C42" w:rsidRDefault="00576C42" w:rsidP="00576C42">
      <w:pPr>
        <w:tabs>
          <w:tab w:val="left" w:pos="6813"/>
          <w:tab w:val="left" w:pos="9355"/>
        </w:tabs>
        <w:spacing w:line="240" w:lineRule="auto"/>
        <w:rPr>
          <w:rFonts w:ascii="Times New Roman" w:hAnsi="Times New Roman"/>
          <w:szCs w:val="28"/>
        </w:rPr>
      </w:pPr>
      <w:r>
        <w:rPr>
          <w:rFonts w:ascii="Times New Roman" w:hAnsi="Times New Roman"/>
          <w:szCs w:val="28"/>
        </w:rPr>
        <w:t xml:space="preserve">Мікроорганізми, адсорбовані на фільтрувальному папері, мають більшу чутливість порівняно із клітинами, включеними у </w:t>
      </w:r>
      <w:proofErr w:type="spellStart"/>
      <w:r>
        <w:rPr>
          <w:rFonts w:ascii="Times New Roman" w:hAnsi="Times New Roman"/>
          <w:szCs w:val="28"/>
        </w:rPr>
        <w:t>гелеподібні</w:t>
      </w:r>
      <w:proofErr w:type="spellEnd"/>
      <w:r>
        <w:rPr>
          <w:rFonts w:ascii="Times New Roman" w:hAnsi="Times New Roman"/>
          <w:szCs w:val="28"/>
        </w:rPr>
        <w:t xml:space="preserve"> мембрани. У випадку адсорбції сама матриця є лише механічною підкладкою, пори якої заповнені живими клітинами. В результаті такої іммобілізації не виникають хімічні зв'язки, а тому клітини не пошкоджуються в процесі іммобілізації. </w:t>
      </w:r>
    </w:p>
    <w:p w:rsidR="00576C42" w:rsidRDefault="00576C42" w:rsidP="00576C42">
      <w:pPr>
        <w:tabs>
          <w:tab w:val="left" w:pos="6813"/>
        </w:tabs>
        <w:spacing w:line="240" w:lineRule="auto"/>
        <w:rPr>
          <w:rFonts w:ascii="Times New Roman" w:hAnsi="Times New Roman"/>
          <w:szCs w:val="28"/>
        </w:rPr>
      </w:pPr>
      <w:r>
        <w:rPr>
          <w:rFonts w:ascii="Times New Roman" w:hAnsi="Times New Roman"/>
          <w:szCs w:val="28"/>
        </w:rPr>
        <w:t xml:space="preserve">Іммобілізацію клітин шляхом </w:t>
      </w:r>
      <w:r>
        <w:rPr>
          <w:rFonts w:ascii="Times New Roman" w:hAnsi="Times New Roman"/>
          <w:bCs/>
          <w:szCs w:val="28"/>
        </w:rPr>
        <w:t xml:space="preserve">включення в різноманітні </w:t>
      </w:r>
      <w:r>
        <w:rPr>
          <w:rFonts w:ascii="Times New Roman" w:hAnsi="Times New Roman"/>
          <w:bCs/>
          <w:i/>
          <w:szCs w:val="28"/>
        </w:rPr>
        <w:t>гелі, мембрани та волокна</w:t>
      </w:r>
      <w:r>
        <w:rPr>
          <w:rFonts w:ascii="Times New Roman" w:hAnsi="Times New Roman"/>
          <w:szCs w:val="28"/>
        </w:rPr>
        <w:t xml:space="preserve">  відносять до фізичних методів. Мікроорганізми також можуть бути іммобілізовані шляхом біологічного походження - </w:t>
      </w:r>
      <w:r>
        <w:rPr>
          <w:rFonts w:ascii="Times New Roman" w:hAnsi="Times New Roman"/>
          <w:i/>
          <w:szCs w:val="28"/>
        </w:rPr>
        <w:t>агар, желатин, колаген, кальцій альгінат,</w:t>
      </w:r>
      <w:r>
        <w:rPr>
          <w:rFonts w:ascii="Times New Roman" w:hAnsi="Times New Roman"/>
          <w:b/>
          <w:szCs w:val="28"/>
        </w:rPr>
        <w:t xml:space="preserve"> </w:t>
      </w:r>
      <w:r>
        <w:rPr>
          <w:rFonts w:ascii="Times New Roman" w:hAnsi="Times New Roman"/>
          <w:szCs w:val="28"/>
        </w:rPr>
        <w:t>один з полісахаридів</w:t>
      </w:r>
      <w:r>
        <w:rPr>
          <w:rFonts w:ascii="Times New Roman" w:hAnsi="Times New Roman"/>
          <w:b/>
          <w:szCs w:val="28"/>
        </w:rPr>
        <w:t xml:space="preserve"> - </w:t>
      </w:r>
      <w:r>
        <w:rPr>
          <w:rFonts w:ascii="Times New Roman" w:hAnsi="Times New Roman"/>
          <w:i/>
          <w:szCs w:val="28"/>
        </w:rPr>
        <w:t>c-</w:t>
      </w:r>
      <w:proofErr w:type="spellStart"/>
      <w:r>
        <w:rPr>
          <w:rFonts w:ascii="Times New Roman" w:hAnsi="Times New Roman"/>
          <w:i/>
          <w:szCs w:val="28"/>
        </w:rPr>
        <w:t>каррагенан</w:t>
      </w:r>
      <w:proofErr w:type="spellEnd"/>
      <w:r>
        <w:rPr>
          <w:rFonts w:ascii="Times New Roman" w:hAnsi="Times New Roman"/>
          <w:szCs w:val="28"/>
        </w:rPr>
        <w:t xml:space="preserve">, або ж хімічні полімери - </w:t>
      </w:r>
      <w:r>
        <w:rPr>
          <w:rFonts w:ascii="Times New Roman" w:hAnsi="Times New Roman"/>
          <w:i/>
          <w:szCs w:val="28"/>
        </w:rPr>
        <w:t xml:space="preserve">поліакриламід, </w:t>
      </w:r>
      <w:proofErr w:type="spellStart"/>
      <w:r>
        <w:rPr>
          <w:rFonts w:ascii="Times New Roman" w:hAnsi="Times New Roman"/>
          <w:i/>
          <w:szCs w:val="28"/>
        </w:rPr>
        <w:t>полівініловий</w:t>
      </w:r>
      <w:proofErr w:type="spellEnd"/>
      <w:r>
        <w:rPr>
          <w:rFonts w:ascii="Times New Roman" w:hAnsi="Times New Roman"/>
          <w:i/>
          <w:szCs w:val="28"/>
        </w:rPr>
        <w:t xml:space="preserve"> спирт</w:t>
      </w:r>
      <w:r>
        <w:rPr>
          <w:rFonts w:ascii="Times New Roman" w:hAnsi="Times New Roman"/>
          <w:szCs w:val="28"/>
        </w:rPr>
        <w:t xml:space="preserve">. Полімерні гелі запобігають вимиванню мікроорганізмів і дають доступ субстратам та кисню. Однак у більшості випадків мембрани такого типу призводять до пониження швидкості дифузії субстратів. Таке включення засноване на неспецифічному осадженні (у випадку застосування колагену, агару, полістиролу та </w:t>
      </w:r>
      <w:proofErr w:type="spellStart"/>
      <w:r>
        <w:rPr>
          <w:rFonts w:ascii="Times New Roman" w:hAnsi="Times New Roman"/>
          <w:szCs w:val="28"/>
        </w:rPr>
        <w:t>каррагинану</w:t>
      </w:r>
      <w:proofErr w:type="spellEnd"/>
      <w:r>
        <w:rPr>
          <w:rFonts w:ascii="Times New Roman" w:hAnsi="Times New Roman"/>
          <w:szCs w:val="28"/>
        </w:rPr>
        <w:t xml:space="preserve">), на іонному утворенні </w:t>
      </w:r>
      <w:proofErr w:type="spellStart"/>
      <w:r>
        <w:rPr>
          <w:rFonts w:ascii="Times New Roman" w:hAnsi="Times New Roman"/>
          <w:szCs w:val="28"/>
        </w:rPr>
        <w:t>геля</w:t>
      </w:r>
      <w:proofErr w:type="spellEnd"/>
      <w:r>
        <w:rPr>
          <w:rFonts w:ascii="Times New Roman" w:hAnsi="Times New Roman"/>
          <w:szCs w:val="28"/>
        </w:rPr>
        <w:t xml:space="preserve"> (коли використовуються альгінати алюмінію та кальцію), або на полімеризації (у випадку поліакриламіду або </w:t>
      </w:r>
      <w:proofErr w:type="spellStart"/>
      <w:r>
        <w:rPr>
          <w:rFonts w:ascii="Times New Roman" w:hAnsi="Times New Roman"/>
          <w:szCs w:val="28"/>
        </w:rPr>
        <w:t>фоточутливих</w:t>
      </w:r>
      <w:proofErr w:type="spellEnd"/>
      <w:r>
        <w:rPr>
          <w:rFonts w:ascii="Times New Roman" w:hAnsi="Times New Roman"/>
          <w:szCs w:val="28"/>
        </w:rPr>
        <w:t xml:space="preserve"> полімерів).</w:t>
      </w:r>
    </w:p>
    <w:p w:rsidR="00576C42" w:rsidRDefault="00576C42" w:rsidP="00576C42">
      <w:pPr>
        <w:tabs>
          <w:tab w:val="left" w:pos="6813"/>
        </w:tabs>
        <w:spacing w:line="240" w:lineRule="auto"/>
        <w:rPr>
          <w:rFonts w:ascii="Times New Roman" w:hAnsi="Times New Roman"/>
          <w:szCs w:val="28"/>
        </w:rPr>
      </w:pPr>
      <w:r>
        <w:rPr>
          <w:rFonts w:ascii="Times New Roman" w:hAnsi="Times New Roman"/>
          <w:b/>
          <w:i/>
          <w:szCs w:val="28"/>
        </w:rPr>
        <w:t>Адсорбція.</w:t>
      </w:r>
      <w:r>
        <w:rPr>
          <w:rFonts w:ascii="Times New Roman" w:hAnsi="Times New Roman"/>
          <w:b/>
          <w:szCs w:val="28"/>
        </w:rPr>
        <w:t xml:space="preserve"> </w:t>
      </w:r>
      <w:r>
        <w:rPr>
          <w:rFonts w:ascii="Times New Roman" w:hAnsi="Times New Roman"/>
          <w:szCs w:val="28"/>
        </w:rPr>
        <w:t xml:space="preserve">Метод фіксації ферментів гелем розроблений в 1963 році американським вченим </w:t>
      </w:r>
      <w:proofErr w:type="spellStart"/>
      <w:r>
        <w:rPr>
          <w:rFonts w:ascii="Times New Roman" w:hAnsi="Times New Roman"/>
          <w:szCs w:val="28"/>
        </w:rPr>
        <w:t>Бернфельдом</w:t>
      </w:r>
      <w:proofErr w:type="spellEnd"/>
      <w:r>
        <w:rPr>
          <w:rFonts w:ascii="Times New Roman" w:hAnsi="Times New Roman"/>
          <w:szCs w:val="28"/>
        </w:rPr>
        <w:t xml:space="preserve"> і Ваном. Він заснований на механічному незворотному включенню біологічно активного білку в просторову решітку полімеру. Адсорбція ферментів на різних носіях – спосіб, який широко використовувався, особливо на ранніх стадіях вивчення іммобілізованих ферментів. Це самий простий та дешевий метод.</w:t>
      </w:r>
    </w:p>
    <w:p w:rsidR="00576C42" w:rsidRDefault="00576C42" w:rsidP="00576C42">
      <w:pPr>
        <w:tabs>
          <w:tab w:val="left" w:pos="6813"/>
        </w:tabs>
        <w:spacing w:line="240" w:lineRule="auto"/>
        <w:rPr>
          <w:rFonts w:ascii="Times New Roman" w:hAnsi="Times New Roman"/>
          <w:szCs w:val="28"/>
        </w:rPr>
      </w:pPr>
      <w:r>
        <w:rPr>
          <w:rFonts w:ascii="Times New Roman" w:hAnsi="Times New Roman"/>
          <w:szCs w:val="28"/>
        </w:rPr>
        <w:lastRenderedPageBreak/>
        <w:t xml:space="preserve">Механізм селективної сорбції досить різноманітний та складний. Мікроби у порах утримуються в основному за рахунок слабких адсорбційних сил (водневі зв'язки, </w:t>
      </w:r>
      <w:proofErr w:type="spellStart"/>
      <w:r>
        <w:rPr>
          <w:rFonts w:ascii="Times New Roman" w:hAnsi="Times New Roman"/>
          <w:szCs w:val="28"/>
        </w:rPr>
        <w:t>солеві</w:t>
      </w:r>
      <w:proofErr w:type="spellEnd"/>
      <w:r>
        <w:rPr>
          <w:rFonts w:ascii="Times New Roman" w:hAnsi="Times New Roman"/>
          <w:szCs w:val="28"/>
        </w:rPr>
        <w:t xml:space="preserve"> містки, сили </w:t>
      </w:r>
      <w:proofErr w:type="spellStart"/>
      <w:r>
        <w:rPr>
          <w:rFonts w:ascii="Times New Roman" w:hAnsi="Times New Roman"/>
          <w:szCs w:val="28"/>
        </w:rPr>
        <w:t>Ван–дер–Ваальса</w:t>
      </w:r>
      <w:proofErr w:type="spellEnd"/>
      <w:r>
        <w:rPr>
          <w:rFonts w:ascii="Times New Roman" w:hAnsi="Times New Roman"/>
          <w:szCs w:val="28"/>
        </w:rPr>
        <w:t>).</w:t>
      </w:r>
    </w:p>
    <w:p w:rsidR="00576C42" w:rsidRDefault="00576C42" w:rsidP="00576C42">
      <w:pPr>
        <w:tabs>
          <w:tab w:val="left" w:pos="6813"/>
        </w:tabs>
        <w:spacing w:line="240" w:lineRule="auto"/>
        <w:rPr>
          <w:rFonts w:ascii="Times New Roman" w:hAnsi="Times New Roman"/>
          <w:szCs w:val="28"/>
        </w:rPr>
      </w:pPr>
      <w:r>
        <w:rPr>
          <w:rFonts w:ascii="Times New Roman" w:hAnsi="Times New Roman"/>
          <w:szCs w:val="28"/>
        </w:rPr>
        <w:t>В якості адсорбентів використовується силікагель, скло, целюлоза та її різноманітні похідні, іоніти та інші носії.</w:t>
      </w:r>
    </w:p>
    <w:p w:rsidR="00576C42" w:rsidRDefault="00576C42" w:rsidP="00576C42">
      <w:pPr>
        <w:tabs>
          <w:tab w:val="left" w:pos="6813"/>
        </w:tabs>
        <w:spacing w:line="240" w:lineRule="auto"/>
        <w:rPr>
          <w:rFonts w:ascii="Times New Roman" w:hAnsi="Times New Roman"/>
          <w:szCs w:val="28"/>
        </w:rPr>
      </w:pPr>
      <w:r>
        <w:rPr>
          <w:rFonts w:ascii="Times New Roman" w:hAnsi="Times New Roman"/>
          <w:szCs w:val="28"/>
        </w:rPr>
        <w:t>Дані про збереженні активності ферментів при адсорбції знаходяться в межах від 4 до 70 %. В деяких випадках іммобілізовані адсорбцією ферменти тривалий час зберігають активність.</w:t>
      </w:r>
    </w:p>
    <w:p w:rsidR="00576C42" w:rsidRDefault="00576C42" w:rsidP="00576C42">
      <w:pPr>
        <w:tabs>
          <w:tab w:val="left" w:pos="6813"/>
        </w:tabs>
        <w:spacing w:line="240" w:lineRule="auto"/>
        <w:rPr>
          <w:rFonts w:ascii="Times New Roman" w:hAnsi="Times New Roman"/>
          <w:szCs w:val="28"/>
        </w:rPr>
      </w:pPr>
      <w:r>
        <w:rPr>
          <w:rFonts w:ascii="Times New Roman" w:hAnsi="Times New Roman"/>
          <w:szCs w:val="28"/>
          <w:u w:val="single"/>
        </w:rPr>
        <w:t>Переваги метода</w:t>
      </w:r>
      <w:r>
        <w:rPr>
          <w:rFonts w:ascii="Times New Roman" w:hAnsi="Times New Roman"/>
          <w:szCs w:val="28"/>
        </w:rPr>
        <w:t>: простий, легкий в використанні, дешевий, забезпечує великий вихід і рівномірне розподілення зв’язаного ферменту в носії.</w:t>
      </w:r>
    </w:p>
    <w:p w:rsidR="00576C42" w:rsidRDefault="00576C42" w:rsidP="00576C42">
      <w:pPr>
        <w:tabs>
          <w:tab w:val="left" w:pos="6813"/>
        </w:tabs>
        <w:spacing w:line="240" w:lineRule="auto"/>
        <w:rPr>
          <w:rFonts w:ascii="Times New Roman" w:hAnsi="Times New Roman"/>
          <w:szCs w:val="28"/>
        </w:rPr>
      </w:pPr>
      <w:r>
        <w:rPr>
          <w:rFonts w:ascii="Times New Roman" w:hAnsi="Times New Roman"/>
          <w:szCs w:val="28"/>
          <w:u w:val="single"/>
        </w:rPr>
        <w:t>Недоліки метода:</w:t>
      </w:r>
      <w:r>
        <w:rPr>
          <w:rFonts w:ascii="Times New Roman" w:hAnsi="Times New Roman"/>
          <w:szCs w:val="28"/>
        </w:rPr>
        <w:t xml:space="preserve"> отримані похідні не володіють стабільністю (адсорбовані ферменти </w:t>
      </w:r>
      <w:proofErr w:type="spellStart"/>
      <w:r>
        <w:rPr>
          <w:rFonts w:ascii="Times New Roman" w:hAnsi="Times New Roman"/>
          <w:szCs w:val="28"/>
        </w:rPr>
        <w:t>ресолюбилізуються</w:t>
      </w:r>
      <w:proofErr w:type="spellEnd"/>
      <w:r>
        <w:rPr>
          <w:rFonts w:ascii="Times New Roman" w:hAnsi="Times New Roman"/>
          <w:szCs w:val="28"/>
        </w:rPr>
        <w:t xml:space="preserve"> при зміні </w:t>
      </w:r>
      <w:proofErr w:type="spellStart"/>
      <w:r>
        <w:rPr>
          <w:rFonts w:ascii="Times New Roman" w:hAnsi="Times New Roman"/>
          <w:szCs w:val="28"/>
        </w:rPr>
        <w:t>рН</w:t>
      </w:r>
      <w:proofErr w:type="spellEnd"/>
      <w:r>
        <w:rPr>
          <w:rFonts w:ascii="Times New Roman" w:hAnsi="Times New Roman"/>
          <w:szCs w:val="28"/>
        </w:rPr>
        <w:t xml:space="preserve"> або іонної сили навколишнього розчину, що зменшує широке використання цього метода для іммобілізації ферментів).</w:t>
      </w:r>
    </w:p>
    <w:p w:rsidR="00576C42" w:rsidRDefault="00576C42" w:rsidP="00576C42">
      <w:pPr>
        <w:tabs>
          <w:tab w:val="left" w:pos="6813"/>
        </w:tabs>
        <w:spacing w:line="240" w:lineRule="auto"/>
        <w:rPr>
          <w:rFonts w:ascii="Times New Roman" w:hAnsi="Times New Roman"/>
          <w:szCs w:val="28"/>
        </w:rPr>
      </w:pPr>
      <w:r>
        <w:rPr>
          <w:rFonts w:ascii="Times New Roman" w:hAnsi="Times New Roman"/>
          <w:b/>
          <w:i/>
          <w:szCs w:val="28"/>
        </w:rPr>
        <w:t>Включення в матрицю гелю</w:t>
      </w:r>
      <w:r>
        <w:rPr>
          <w:rFonts w:ascii="Times New Roman" w:hAnsi="Times New Roman"/>
          <w:b/>
          <w:szCs w:val="28"/>
        </w:rPr>
        <w:t xml:space="preserve">. </w:t>
      </w:r>
      <w:r>
        <w:rPr>
          <w:rFonts w:ascii="Times New Roman" w:hAnsi="Times New Roman"/>
          <w:szCs w:val="28"/>
        </w:rPr>
        <w:t>Суть методу в тому, що полімеризація гелю проводиться в присутності ферменту, в результаті фермент після завершення процесу іммобілізації опиняється включеним в чарунку гелю.</w:t>
      </w:r>
    </w:p>
    <w:p w:rsidR="00576C42" w:rsidRDefault="00576C42" w:rsidP="00576C42">
      <w:pPr>
        <w:tabs>
          <w:tab w:val="left" w:pos="6813"/>
          <w:tab w:val="left" w:pos="9265"/>
        </w:tabs>
        <w:spacing w:line="240" w:lineRule="auto"/>
        <w:rPr>
          <w:rFonts w:ascii="Times New Roman" w:hAnsi="Times New Roman"/>
          <w:szCs w:val="28"/>
        </w:rPr>
      </w:pPr>
      <w:r>
        <w:rPr>
          <w:rFonts w:ascii="Times New Roman" w:hAnsi="Times New Roman"/>
          <w:szCs w:val="28"/>
        </w:rPr>
        <w:t xml:space="preserve">Якщо чарунки достатньо малі, фермент міцно тримається в гелі. Цей спосіб отримав досить високе використання, особливо у зв’язку з застосуванням в лабораторній практиці гелів </w:t>
      </w:r>
      <w:proofErr w:type="spellStart"/>
      <w:r>
        <w:rPr>
          <w:rFonts w:ascii="Times New Roman" w:hAnsi="Times New Roman"/>
          <w:szCs w:val="28"/>
        </w:rPr>
        <w:t>поліакріламіда</w:t>
      </w:r>
      <w:proofErr w:type="spellEnd"/>
      <w:r>
        <w:rPr>
          <w:rFonts w:ascii="Times New Roman" w:hAnsi="Times New Roman"/>
          <w:szCs w:val="28"/>
        </w:rPr>
        <w:t xml:space="preserve">. Після закінчення процесу іммобілізації гель з включеним ферментом може бути зміненим шляхом гомогенізації або шляхом продавлення через сито з дрібними порами та висушений </w:t>
      </w:r>
      <w:proofErr w:type="spellStart"/>
      <w:r>
        <w:rPr>
          <w:rFonts w:ascii="Times New Roman" w:hAnsi="Times New Roman"/>
          <w:szCs w:val="28"/>
        </w:rPr>
        <w:t>ліофільно</w:t>
      </w:r>
      <w:proofErr w:type="spellEnd"/>
      <w:r>
        <w:rPr>
          <w:rFonts w:ascii="Times New Roman" w:hAnsi="Times New Roman"/>
          <w:szCs w:val="28"/>
        </w:rPr>
        <w:t>.</w:t>
      </w:r>
    </w:p>
    <w:p w:rsidR="00576C42" w:rsidRDefault="00576C42" w:rsidP="00576C42">
      <w:pPr>
        <w:tabs>
          <w:tab w:val="left" w:pos="6813"/>
          <w:tab w:val="left" w:pos="9265"/>
        </w:tabs>
        <w:spacing w:line="240" w:lineRule="auto"/>
        <w:rPr>
          <w:rFonts w:ascii="Times New Roman" w:hAnsi="Times New Roman"/>
          <w:szCs w:val="28"/>
        </w:rPr>
      </w:pPr>
      <w:r>
        <w:rPr>
          <w:rFonts w:ascii="Times New Roman" w:hAnsi="Times New Roman"/>
          <w:szCs w:val="28"/>
          <w:u w:val="single"/>
        </w:rPr>
        <w:t>Переваги метода</w:t>
      </w:r>
      <w:r>
        <w:rPr>
          <w:rFonts w:ascii="Times New Roman" w:hAnsi="Times New Roman"/>
          <w:szCs w:val="28"/>
        </w:rPr>
        <w:t>: малі втрати активності ферменту при іммобілізації (вихід активності до 90 %), легка реалізація методу.</w:t>
      </w:r>
    </w:p>
    <w:p w:rsidR="00576C42" w:rsidRDefault="00576C42" w:rsidP="00576C42">
      <w:pPr>
        <w:tabs>
          <w:tab w:val="left" w:pos="6813"/>
          <w:tab w:val="left" w:pos="9265"/>
        </w:tabs>
        <w:spacing w:line="240" w:lineRule="auto"/>
        <w:rPr>
          <w:rFonts w:ascii="Times New Roman" w:hAnsi="Times New Roman"/>
          <w:szCs w:val="28"/>
        </w:rPr>
      </w:pPr>
      <w:r>
        <w:rPr>
          <w:rFonts w:ascii="Times New Roman" w:hAnsi="Times New Roman"/>
          <w:szCs w:val="28"/>
          <w:u w:val="single"/>
        </w:rPr>
        <w:t>Недоліки метода:</w:t>
      </w:r>
      <w:r>
        <w:rPr>
          <w:rFonts w:ascii="Times New Roman" w:hAnsi="Times New Roman"/>
          <w:szCs w:val="28"/>
        </w:rPr>
        <w:t xml:space="preserve"> відсутність механічної міцності у таких препаратів, наявність помітного дифузійного опору, особливо у випадку макромолекулярного субстрату.</w:t>
      </w:r>
    </w:p>
    <w:p w:rsidR="00576C42" w:rsidRDefault="00576C42" w:rsidP="00576C42">
      <w:pPr>
        <w:tabs>
          <w:tab w:val="left" w:pos="6813"/>
        </w:tabs>
        <w:spacing w:line="240" w:lineRule="auto"/>
        <w:rPr>
          <w:rFonts w:ascii="Times New Roman" w:hAnsi="Times New Roman"/>
          <w:szCs w:val="28"/>
        </w:rPr>
      </w:pPr>
      <w:proofErr w:type="spellStart"/>
      <w:r>
        <w:rPr>
          <w:rFonts w:ascii="Times New Roman" w:hAnsi="Times New Roman"/>
          <w:b/>
          <w:i/>
          <w:szCs w:val="28"/>
        </w:rPr>
        <w:t>Мікрокапсулювання</w:t>
      </w:r>
      <w:proofErr w:type="spellEnd"/>
      <w:r>
        <w:rPr>
          <w:rFonts w:ascii="Times New Roman" w:hAnsi="Times New Roman"/>
          <w:b/>
          <w:i/>
          <w:szCs w:val="28"/>
        </w:rPr>
        <w:t>.</w:t>
      </w:r>
      <w:r>
        <w:rPr>
          <w:rFonts w:ascii="Times New Roman" w:hAnsi="Times New Roman"/>
          <w:b/>
          <w:szCs w:val="28"/>
        </w:rPr>
        <w:t xml:space="preserve"> </w:t>
      </w:r>
      <w:r>
        <w:rPr>
          <w:rFonts w:ascii="Times New Roman" w:hAnsi="Times New Roman"/>
          <w:szCs w:val="28"/>
        </w:rPr>
        <w:t xml:space="preserve">Метод заснований на заключні ферментів в </w:t>
      </w:r>
      <w:proofErr w:type="spellStart"/>
      <w:r>
        <w:rPr>
          <w:rFonts w:ascii="Times New Roman" w:hAnsi="Times New Roman"/>
          <w:szCs w:val="28"/>
        </w:rPr>
        <w:t>мікрокапсули</w:t>
      </w:r>
      <w:proofErr w:type="spellEnd"/>
      <w:r>
        <w:rPr>
          <w:rFonts w:ascii="Times New Roman" w:hAnsi="Times New Roman"/>
          <w:szCs w:val="28"/>
        </w:rPr>
        <w:t xml:space="preserve">. Такі </w:t>
      </w:r>
      <w:proofErr w:type="spellStart"/>
      <w:r>
        <w:rPr>
          <w:rFonts w:ascii="Times New Roman" w:hAnsi="Times New Roman"/>
          <w:szCs w:val="28"/>
        </w:rPr>
        <w:t>мікрокапсули</w:t>
      </w:r>
      <w:proofErr w:type="spellEnd"/>
      <w:r>
        <w:rPr>
          <w:rFonts w:ascii="Times New Roman" w:hAnsi="Times New Roman"/>
          <w:szCs w:val="28"/>
        </w:rPr>
        <w:t xml:space="preserve"> представляють собою крапельки білкового розчину, які окутані напівпроникною мембраною. Розчин ферменту емульгується в органічному розчині і потім частини покриваються напівпроникною плівкою. В результаті отримують </w:t>
      </w:r>
      <w:proofErr w:type="spellStart"/>
      <w:r>
        <w:rPr>
          <w:rFonts w:ascii="Times New Roman" w:hAnsi="Times New Roman"/>
          <w:szCs w:val="28"/>
        </w:rPr>
        <w:t>мікрокапсули</w:t>
      </w:r>
      <w:proofErr w:type="spellEnd"/>
      <w:r>
        <w:rPr>
          <w:rFonts w:ascii="Times New Roman" w:hAnsi="Times New Roman"/>
          <w:szCs w:val="28"/>
        </w:rPr>
        <w:t xml:space="preserve"> діаметром 90 мкм, які заповнені ферментом. Низькомолекулярний субстрат та продукти реакції вільно дифундують крізь пори оболонки, а фермент лишається активним всередині капсули. Матеріали для отримання мембран </w:t>
      </w:r>
      <w:proofErr w:type="spellStart"/>
      <w:r>
        <w:rPr>
          <w:rFonts w:ascii="Times New Roman" w:hAnsi="Times New Roman"/>
          <w:szCs w:val="28"/>
        </w:rPr>
        <w:t>мікрокапсул</w:t>
      </w:r>
      <w:proofErr w:type="spellEnd"/>
      <w:r>
        <w:rPr>
          <w:rFonts w:ascii="Times New Roman" w:hAnsi="Times New Roman"/>
          <w:szCs w:val="28"/>
        </w:rPr>
        <w:t xml:space="preserve"> є нейлон, похідні целюлози та інші. Розміри </w:t>
      </w:r>
      <w:proofErr w:type="spellStart"/>
      <w:r>
        <w:rPr>
          <w:rFonts w:ascii="Times New Roman" w:hAnsi="Times New Roman"/>
          <w:szCs w:val="28"/>
        </w:rPr>
        <w:t>мікрокапсул</w:t>
      </w:r>
      <w:proofErr w:type="spellEnd"/>
      <w:r>
        <w:rPr>
          <w:rFonts w:ascii="Times New Roman" w:hAnsi="Times New Roman"/>
          <w:szCs w:val="28"/>
        </w:rPr>
        <w:t xml:space="preserve"> визначаються в першу чергу швидкістю механічного емульгування. Метод </w:t>
      </w:r>
      <w:proofErr w:type="spellStart"/>
      <w:r>
        <w:rPr>
          <w:rFonts w:ascii="Times New Roman" w:hAnsi="Times New Roman"/>
          <w:szCs w:val="28"/>
        </w:rPr>
        <w:t>мікрокапсулювання</w:t>
      </w:r>
      <w:proofErr w:type="spellEnd"/>
      <w:r>
        <w:rPr>
          <w:rFonts w:ascii="Times New Roman" w:hAnsi="Times New Roman"/>
          <w:szCs w:val="28"/>
        </w:rPr>
        <w:t xml:space="preserve"> ферментів дозволяє отримати капсули з тонкою та ультра тонкою мембраною (0,1 – 2,0 мкм), що позитивно впливає на характеристики іммобілізованого препарату (збільшення активності поверхні та зменшення дифузійних ускладнень). Дифузійні ускладнення виникають при проходженні субстрату та продуктів реакції полімерну </w:t>
      </w:r>
      <w:proofErr w:type="spellStart"/>
      <w:r>
        <w:rPr>
          <w:rFonts w:ascii="Times New Roman" w:hAnsi="Times New Roman"/>
          <w:szCs w:val="28"/>
        </w:rPr>
        <w:t>напівпроникнену</w:t>
      </w:r>
      <w:proofErr w:type="spellEnd"/>
      <w:r>
        <w:rPr>
          <w:rFonts w:ascii="Times New Roman" w:hAnsi="Times New Roman"/>
          <w:szCs w:val="28"/>
        </w:rPr>
        <w:t xml:space="preserve"> оболонку.</w:t>
      </w:r>
    </w:p>
    <w:p w:rsidR="00576C42" w:rsidRDefault="00576C42" w:rsidP="00576C42">
      <w:pPr>
        <w:tabs>
          <w:tab w:val="left" w:pos="6813"/>
        </w:tabs>
        <w:spacing w:line="240" w:lineRule="auto"/>
        <w:rPr>
          <w:rFonts w:ascii="Times New Roman" w:hAnsi="Times New Roman"/>
          <w:szCs w:val="28"/>
        </w:rPr>
      </w:pPr>
      <w:r>
        <w:rPr>
          <w:rFonts w:ascii="Times New Roman" w:hAnsi="Times New Roman"/>
          <w:szCs w:val="28"/>
          <w:u w:val="single"/>
        </w:rPr>
        <w:t>Переваги метода</w:t>
      </w:r>
      <w:r>
        <w:rPr>
          <w:rFonts w:ascii="Times New Roman" w:hAnsi="Times New Roman"/>
          <w:szCs w:val="28"/>
        </w:rPr>
        <w:t xml:space="preserve">: зберігання </w:t>
      </w:r>
      <w:proofErr w:type="spellStart"/>
      <w:r>
        <w:rPr>
          <w:rFonts w:ascii="Times New Roman" w:hAnsi="Times New Roman"/>
          <w:szCs w:val="28"/>
        </w:rPr>
        <w:t>нативних</w:t>
      </w:r>
      <w:proofErr w:type="spellEnd"/>
      <w:r>
        <w:rPr>
          <w:rFonts w:ascii="Times New Roman" w:hAnsi="Times New Roman"/>
          <w:szCs w:val="28"/>
        </w:rPr>
        <w:t xml:space="preserve"> властивостей ферменту.</w:t>
      </w:r>
    </w:p>
    <w:p w:rsidR="00576C42" w:rsidRDefault="00576C42" w:rsidP="00576C42">
      <w:pPr>
        <w:tabs>
          <w:tab w:val="left" w:pos="6813"/>
          <w:tab w:val="left" w:pos="9355"/>
        </w:tabs>
        <w:spacing w:line="240" w:lineRule="auto"/>
        <w:rPr>
          <w:rFonts w:ascii="Times New Roman" w:hAnsi="Times New Roman"/>
          <w:szCs w:val="28"/>
        </w:rPr>
      </w:pPr>
      <w:r>
        <w:rPr>
          <w:rFonts w:ascii="Times New Roman" w:hAnsi="Times New Roman"/>
          <w:szCs w:val="28"/>
          <w:u w:val="single"/>
        </w:rPr>
        <w:lastRenderedPageBreak/>
        <w:t>Недоліки метода:</w:t>
      </w:r>
      <w:r>
        <w:rPr>
          <w:rFonts w:ascii="Times New Roman" w:hAnsi="Times New Roman"/>
          <w:szCs w:val="28"/>
        </w:rPr>
        <w:t xml:space="preserve"> отримання нестійких капсул, які при переносі в гіпертонічний розчин зморщуються та розриваються; використання при </w:t>
      </w:r>
      <w:proofErr w:type="spellStart"/>
      <w:r>
        <w:rPr>
          <w:rFonts w:ascii="Times New Roman" w:hAnsi="Times New Roman"/>
          <w:szCs w:val="28"/>
        </w:rPr>
        <w:t>мікрокапсулюванні</w:t>
      </w:r>
      <w:proofErr w:type="spellEnd"/>
      <w:r>
        <w:rPr>
          <w:rFonts w:ascii="Times New Roman" w:hAnsi="Times New Roman"/>
          <w:szCs w:val="28"/>
        </w:rPr>
        <w:t xml:space="preserve"> хімічних реагентів, які негативно впливають на </w:t>
      </w:r>
      <w:proofErr w:type="spellStart"/>
      <w:r>
        <w:rPr>
          <w:rFonts w:ascii="Times New Roman" w:hAnsi="Times New Roman"/>
          <w:szCs w:val="28"/>
        </w:rPr>
        <w:t>нативні</w:t>
      </w:r>
      <w:proofErr w:type="spellEnd"/>
      <w:r>
        <w:rPr>
          <w:rFonts w:ascii="Times New Roman" w:hAnsi="Times New Roman"/>
          <w:szCs w:val="28"/>
        </w:rPr>
        <w:t xml:space="preserve"> властивості ферменту.</w:t>
      </w:r>
    </w:p>
    <w:p w:rsidR="00576C42" w:rsidRDefault="00576C42" w:rsidP="00576C42">
      <w:pPr>
        <w:tabs>
          <w:tab w:val="left" w:pos="6813"/>
        </w:tabs>
        <w:spacing w:line="240" w:lineRule="auto"/>
        <w:rPr>
          <w:rFonts w:ascii="Times New Roman" w:hAnsi="Times New Roman"/>
          <w:szCs w:val="28"/>
        </w:rPr>
      </w:pPr>
      <w:r>
        <w:rPr>
          <w:rFonts w:ascii="Times New Roman" w:hAnsi="Times New Roman"/>
          <w:b/>
          <w:i/>
          <w:szCs w:val="28"/>
        </w:rPr>
        <w:t>Ультрафільтрація.</w:t>
      </w:r>
      <w:r>
        <w:rPr>
          <w:rFonts w:ascii="Times New Roman" w:hAnsi="Times New Roman"/>
          <w:b/>
          <w:szCs w:val="28"/>
        </w:rPr>
        <w:t xml:space="preserve"> </w:t>
      </w:r>
      <w:r>
        <w:rPr>
          <w:rFonts w:ascii="Times New Roman" w:hAnsi="Times New Roman"/>
          <w:szCs w:val="28"/>
        </w:rPr>
        <w:t xml:space="preserve">Ізоляція великого об’єму ферментативного розчину від розчину субстрату за допомогою напівпроникної мембрани – один із цікавих методів іммобілізації з точки зору простоти використання, дешевизни та збереження </w:t>
      </w:r>
      <w:proofErr w:type="spellStart"/>
      <w:r>
        <w:rPr>
          <w:rFonts w:ascii="Times New Roman" w:hAnsi="Times New Roman"/>
          <w:szCs w:val="28"/>
        </w:rPr>
        <w:t>нативних</w:t>
      </w:r>
      <w:proofErr w:type="spellEnd"/>
      <w:r>
        <w:rPr>
          <w:rFonts w:ascii="Times New Roman" w:hAnsi="Times New Roman"/>
          <w:szCs w:val="28"/>
        </w:rPr>
        <w:t xml:space="preserve"> властивостей ферменту. Ці фактори формують </w:t>
      </w:r>
      <w:r>
        <w:rPr>
          <w:rFonts w:ascii="Times New Roman" w:hAnsi="Times New Roman"/>
          <w:szCs w:val="28"/>
          <w:u w:val="single"/>
        </w:rPr>
        <w:t>переваги</w:t>
      </w:r>
      <w:r>
        <w:rPr>
          <w:rFonts w:ascii="Times New Roman" w:hAnsi="Times New Roman"/>
          <w:szCs w:val="28"/>
        </w:rPr>
        <w:t xml:space="preserve"> методу.</w:t>
      </w:r>
    </w:p>
    <w:p w:rsidR="00576C42" w:rsidRDefault="00576C42" w:rsidP="00576C42">
      <w:pPr>
        <w:tabs>
          <w:tab w:val="left" w:pos="6813"/>
          <w:tab w:val="left" w:pos="9265"/>
        </w:tabs>
        <w:spacing w:line="240" w:lineRule="auto"/>
        <w:rPr>
          <w:rFonts w:ascii="Times New Roman" w:hAnsi="Times New Roman"/>
          <w:szCs w:val="28"/>
        </w:rPr>
      </w:pPr>
      <w:r>
        <w:rPr>
          <w:rFonts w:ascii="Times New Roman" w:hAnsi="Times New Roman"/>
          <w:szCs w:val="28"/>
          <w:u w:val="single"/>
        </w:rPr>
        <w:t>Недоліки метода</w:t>
      </w:r>
      <w:r>
        <w:rPr>
          <w:rFonts w:ascii="Times New Roman" w:hAnsi="Times New Roman"/>
          <w:szCs w:val="28"/>
        </w:rPr>
        <w:t>: нетривалість роботи ферменту в таких умовах в зв’язку з можливістю інфікування розчину білку.</w:t>
      </w:r>
    </w:p>
    <w:p w:rsidR="00576C42" w:rsidRDefault="00576C42" w:rsidP="00576C42">
      <w:pPr>
        <w:tabs>
          <w:tab w:val="left" w:pos="6813"/>
          <w:tab w:val="left" w:pos="9265"/>
        </w:tabs>
        <w:spacing w:line="240" w:lineRule="auto"/>
        <w:rPr>
          <w:rFonts w:ascii="Times New Roman" w:hAnsi="Times New Roman"/>
          <w:szCs w:val="28"/>
        </w:rPr>
      </w:pPr>
      <w:r>
        <w:rPr>
          <w:rFonts w:ascii="Times New Roman" w:hAnsi="Times New Roman"/>
          <w:b/>
          <w:i/>
          <w:szCs w:val="28"/>
        </w:rPr>
        <w:t>Неорганічні та органічні, синтетичні та природні носії для іммобілізації ферментів.</w:t>
      </w:r>
      <w:r>
        <w:rPr>
          <w:rFonts w:ascii="Times New Roman" w:hAnsi="Times New Roman"/>
          <w:b/>
          <w:szCs w:val="28"/>
        </w:rPr>
        <w:t xml:space="preserve"> </w:t>
      </w:r>
      <w:r>
        <w:rPr>
          <w:rFonts w:ascii="Times New Roman" w:hAnsi="Times New Roman"/>
          <w:szCs w:val="28"/>
        </w:rPr>
        <w:t xml:space="preserve">Розглянемо властивості носіїв, що застосовуються для іммобілізації ферментів. Загалом їх можна поділити на дві великі групи - </w:t>
      </w:r>
      <w:r>
        <w:rPr>
          <w:rFonts w:ascii="Times New Roman" w:hAnsi="Times New Roman"/>
          <w:i/>
          <w:szCs w:val="28"/>
        </w:rPr>
        <w:t>органічні полімерні носії та неорганічні.</w:t>
      </w:r>
      <w:r>
        <w:rPr>
          <w:rFonts w:ascii="Times New Roman" w:hAnsi="Times New Roman"/>
          <w:szCs w:val="28"/>
        </w:rPr>
        <w:t xml:space="preserve"> Носій має дуже велике значення для успішної іммобілізації ферментів. До носіїв висувають певні вимоги: </w:t>
      </w:r>
    </w:p>
    <w:p w:rsidR="00576C42" w:rsidRDefault="00576C42" w:rsidP="00576C42">
      <w:pPr>
        <w:tabs>
          <w:tab w:val="left" w:pos="6813"/>
          <w:tab w:val="left" w:pos="9355"/>
        </w:tabs>
        <w:spacing w:line="240" w:lineRule="auto"/>
        <w:rPr>
          <w:rFonts w:ascii="Times New Roman" w:hAnsi="Times New Roman"/>
          <w:szCs w:val="28"/>
        </w:rPr>
      </w:pPr>
      <w:r>
        <w:rPr>
          <w:rFonts w:ascii="Times New Roman" w:hAnsi="Times New Roman"/>
          <w:szCs w:val="28"/>
        </w:rPr>
        <w:t xml:space="preserve"> - вони повинні бути нерозчинними у реакційному середовищі,</w:t>
      </w:r>
    </w:p>
    <w:p w:rsidR="00576C42" w:rsidRDefault="00576C42" w:rsidP="00576C42">
      <w:pPr>
        <w:tabs>
          <w:tab w:val="left" w:pos="6813"/>
          <w:tab w:val="left" w:pos="9355"/>
        </w:tabs>
        <w:spacing w:line="240" w:lineRule="auto"/>
        <w:rPr>
          <w:rFonts w:ascii="Times New Roman" w:hAnsi="Times New Roman"/>
          <w:szCs w:val="28"/>
        </w:rPr>
      </w:pPr>
      <w:r>
        <w:rPr>
          <w:rFonts w:ascii="Times New Roman" w:hAnsi="Times New Roman"/>
          <w:szCs w:val="28"/>
        </w:rPr>
        <w:t xml:space="preserve"> - мати різний заряд з ферментом, </w:t>
      </w:r>
    </w:p>
    <w:p w:rsidR="00576C42" w:rsidRDefault="00576C42" w:rsidP="00576C42">
      <w:pPr>
        <w:tabs>
          <w:tab w:val="left" w:pos="6813"/>
          <w:tab w:val="left" w:pos="9355"/>
        </w:tabs>
        <w:spacing w:line="240" w:lineRule="auto"/>
        <w:rPr>
          <w:rFonts w:ascii="Times New Roman" w:hAnsi="Times New Roman"/>
          <w:szCs w:val="28"/>
        </w:rPr>
      </w:pPr>
      <w:r>
        <w:rPr>
          <w:rFonts w:ascii="Times New Roman" w:hAnsi="Times New Roman"/>
          <w:szCs w:val="28"/>
        </w:rPr>
        <w:t xml:space="preserve"> - мати високу гідрофільність, хімічну та біологічну стійкість, </w:t>
      </w:r>
    </w:p>
    <w:p w:rsidR="00576C42" w:rsidRDefault="00576C42" w:rsidP="00576C42">
      <w:pPr>
        <w:tabs>
          <w:tab w:val="left" w:pos="6813"/>
          <w:tab w:val="left" w:pos="9355"/>
        </w:tabs>
        <w:spacing w:line="240" w:lineRule="auto"/>
        <w:rPr>
          <w:rFonts w:ascii="Times New Roman" w:hAnsi="Times New Roman"/>
          <w:szCs w:val="28"/>
        </w:rPr>
      </w:pPr>
      <w:r>
        <w:rPr>
          <w:rFonts w:ascii="Times New Roman" w:hAnsi="Times New Roman"/>
          <w:szCs w:val="28"/>
        </w:rPr>
        <w:t xml:space="preserve"> - механічну міцність, </w:t>
      </w:r>
    </w:p>
    <w:p w:rsidR="00576C42" w:rsidRDefault="00576C42" w:rsidP="00576C42">
      <w:pPr>
        <w:tabs>
          <w:tab w:val="left" w:pos="6813"/>
          <w:tab w:val="left" w:pos="9355"/>
        </w:tabs>
        <w:spacing w:line="240" w:lineRule="auto"/>
        <w:rPr>
          <w:rFonts w:ascii="Times New Roman" w:hAnsi="Times New Roman"/>
          <w:szCs w:val="28"/>
        </w:rPr>
      </w:pPr>
      <w:r>
        <w:rPr>
          <w:rFonts w:ascii="Times New Roman" w:hAnsi="Times New Roman"/>
          <w:szCs w:val="28"/>
        </w:rPr>
        <w:t xml:space="preserve"> - не викликати неспецифічної адсорбції і сильних </w:t>
      </w:r>
      <w:proofErr w:type="spellStart"/>
      <w:r>
        <w:rPr>
          <w:rFonts w:ascii="Times New Roman" w:hAnsi="Times New Roman"/>
          <w:szCs w:val="28"/>
        </w:rPr>
        <w:t>конформаційних</w:t>
      </w:r>
      <w:proofErr w:type="spellEnd"/>
      <w:r>
        <w:rPr>
          <w:rFonts w:ascii="Times New Roman" w:hAnsi="Times New Roman"/>
          <w:szCs w:val="28"/>
        </w:rPr>
        <w:t xml:space="preserve"> змін молекули білка,  </w:t>
      </w:r>
    </w:p>
    <w:p w:rsidR="00576C42" w:rsidRDefault="00576C42" w:rsidP="00576C42">
      <w:pPr>
        <w:tabs>
          <w:tab w:val="left" w:pos="6813"/>
          <w:tab w:val="left" w:pos="9355"/>
        </w:tabs>
        <w:spacing w:line="240" w:lineRule="auto"/>
        <w:rPr>
          <w:rFonts w:ascii="Times New Roman" w:hAnsi="Times New Roman"/>
          <w:szCs w:val="28"/>
        </w:rPr>
      </w:pPr>
      <w:r>
        <w:rPr>
          <w:rFonts w:ascii="Times New Roman" w:hAnsi="Times New Roman"/>
          <w:szCs w:val="28"/>
        </w:rPr>
        <w:t xml:space="preserve">- легко гранулюватися і активуватися. </w:t>
      </w:r>
    </w:p>
    <w:p w:rsidR="00576C42" w:rsidRDefault="00576C42" w:rsidP="00576C42">
      <w:pPr>
        <w:tabs>
          <w:tab w:val="left" w:pos="6813"/>
        </w:tabs>
        <w:spacing w:line="240" w:lineRule="auto"/>
        <w:rPr>
          <w:rFonts w:ascii="Times New Roman" w:hAnsi="Times New Roman"/>
          <w:szCs w:val="28"/>
        </w:rPr>
      </w:pPr>
      <w:r>
        <w:rPr>
          <w:rFonts w:ascii="Times New Roman" w:hAnsi="Times New Roman"/>
          <w:szCs w:val="28"/>
        </w:rPr>
        <w:t xml:space="preserve">Носії для іммобілізації можуть мати зернисту структуру, можуть бути виконані у вигляді волокон, плівок, пустотілих трубок, мембран. Органічні полімерні носії поділяються на </w:t>
      </w:r>
      <w:r>
        <w:rPr>
          <w:rFonts w:ascii="Times New Roman" w:hAnsi="Times New Roman"/>
          <w:i/>
          <w:szCs w:val="28"/>
        </w:rPr>
        <w:t xml:space="preserve">природні </w:t>
      </w:r>
      <w:r>
        <w:rPr>
          <w:rFonts w:ascii="Times New Roman" w:hAnsi="Times New Roman"/>
          <w:szCs w:val="28"/>
        </w:rPr>
        <w:t xml:space="preserve">та </w:t>
      </w:r>
      <w:r>
        <w:rPr>
          <w:rFonts w:ascii="Times New Roman" w:hAnsi="Times New Roman"/>
          <w:i/>
          <w:szCs w:val="28"/>
        </w:rPr>
        <w:t>синтетичні.</w:t>
      </w:r>
      <w:r>
        <w:rPr>
          <w:rFonts w:ascii="Times New Roman" w:hAnsi="Times New Roman"/>
          <w:szCs w:val="28"/>
        </w:rPr>
        <w:t xml:space="preserve"> Природні носії бувають полісахаридні та білкові. Синтетичні полімерні носії підрозділяються на </w:t>
      </w:r>
      <w:proofErr w:type="spellStart"/>
      <w:r>
        <w:rPr>
          <w:rFonts w:ascii="Times New Roman" w:hAnsi="Times New Roman"/>
          <w:szCs w:val="28"/>
        </w:rPr>
        <w:t>поліметиленові</w:t>
      </w:r>
      <w:proofErr w:type="spellEnd"/>
      <w:r>
        <w:rPr>
          <w:rFonts w:ascii="Times New Roman" w:hAnsi="Times New Roman"/>
          <w:szCs w:val="28"/>
        </w:rPr>
        <w:t>, поліамідні та поліефірні.</w:t>
      </w:r>
    </w:p>
    <w:p w:rsidR="00576C42" w:rsidRDefault="00576C42" w:rsidP="00576C42">
      <w:pPr>
        <w:tabs>
          <w:tab w:val="left" w:pos="6813"/>
        </w:tabs>
        <w:spacing w:line="240" w:lineRule="auto"/>
        <w:rPr>
          <w:rFonts w:ascii="Times New Roman" w:hAnsi="Times New Roman"/>
          <w:szCs w:val="28"/>
        </w:rPr>
      </w:pPr>
      <w:r>
        <w:rPr>
          <w:rFonts w:ascii="Times New Roman" w:hAnsi="Times New Roman"/>
          <w:szCs w:val="28"/>
        </w:rPr>
        <w:t xml:space="preserve">Основою природних полісахаридних носіїв можуть бути целюлоза, </w:t>
      </w:r>
      <w:proofErr w:type="spellStart"/>
      <w:r>
        <w:rPr>
          <w:rFonts w:ascii="Times New Roman" w:hAnsi="Times New Roman"/>
          <w:szCs w:val="28"/>
        </w:rPr>
        <w:t>декстран</w:t>
      </w:r>
      <w:proofErr w:type="spellEnd"/>
      <w:r>
        <w:rPr>
          <w:rFonts w:ascii="Times New Roman" w:hAnsi="Times New Roman"/>
          <w:szCs w:val="28"/>
        </w:rPr>
        <w:t xml:space="preserve">, </w:t>
      </w:r>
      <w:proofErr w:type="spellStart"/>
      <w:r>
        <w:rPr>
          <w:rFonts w:ascii="Times New Roman" w:hAnsi="Times New Roman"/>
          <w:szCs w:val="28"/>
        </w:rPr>
        <w:t>агароза</w:t>
      </w:r>
      <w:proofErr w:type="spellEnd"/>
      <w:r>
        <w:rPr>
          <w:rFonts w:ascii="Times New Roman" w:hAnsi="Times New Roman"/>
          <w:szCs w:val="28"/>
        </w:rPr>
        <w:t xml:space="preserve">, губчастий крохмаль, хітин та інші полісахариди. </w:t>
      </w:r>
    </w:p>
    <w:p w:rsidR="00576C42" w:rsidRDefault="00576C42" w:rsidP="00576C42">
      <w:pPr>
        <w:tabs>
          <w:tab w:val="left" w:pos="6813"/>
        </w:tabs>
        <w:spacing w:line="240" w:lineRule="auto"/>
        <w:ind w:left="360" w:firstLine="540"/>
        <w:rPr>
          <w:rFonts w:ascii="Times New Roman" w:hAnsi="Times New Roman"/>
          <w:szCs w:val="28"/>
        </w:rPr>
      </w:pPr>
    </w:p>
    <w:p w:rsidR="00576C42" w:rsidRDefault="00576C42" w:rsidP="00576C42">
      <w:pPr>
        <w:tabs>
          <w:tab w:val="left" w:pos="6813"/>
        </w:tabs>
        <w:spacing w:line="240" w:lineRule="auto"/>
        <w:ind w:firstLine="540"/>
        <w:jc w:val="center"/>
        <w:rPr>
          <w:rFonts w:ascii="Times New Roman" w:hAnsi="Times New Roman"/>
          <w:szCs w:val="28"/>
        </w:rPr>
      </w:pPr>
      <w:r>
        <w:rPr>
          <w:rFonts w:ascii="Times New Roman" w:hAnsi="Times New Roman"/>
          <w:szCs w:val="28"/>
        </w:rPr>
        <w:object w:dxaOrig="5400" w:dyaOrig="2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115.5pt" o:ole="" fillcolor="window">
            <v:imagedata r:id="rId5" o:title=""/>
          </v:shape>
          <o:OLEObject Type="Embed" ProgID="ISISServer" ShapeID="_x0000_i1025" DrawAspect="Content" ObjectID="_1593606862" r:id="rId6"/>
        </w:object>
      </w:r>
    </w:p>
    <w:p w:rsidR="00576C42" w:rsidRDefault="00576C42" w:rsidP="00576C42">
      <w:pPr>
        <w:tabs>
          <w:tab w:val="left" w:pos="6813"/>
        </w:tabs>
        <w:spacing w:line="240" w:lineRule="auto"/>
        <w:ind w:firstLine="540"/>
        <w:jc w:val="center"/>
        <w:rPr>
          <w:rFonts w:ascii="Times New Roman" w:hAnsi="Times New Roman"/>
          <w:szCs w:val="28"/>
        </w:rPr>
      </w:pPr>
      <w:r>
        <w:rPr>
          <w:rFonts w:ascii="Times New Roman" w:hAnsi="Times New Roman"/>
          <w:szCs w:val="28"/>
        </w:rPr>
        <w:t>Целюлоза (полі-1,4-</w:t>
      </w:r>
      <w:r>
        <w:rPr>
          <w:rFonts w:ascii="Times New Roman" w:hAnsi="Times New Roman"/>
          <w:szCs w:val="28"/>
        </w:rPr>
        <w:sym w:font="Symbol" w:char="F062"/>
      </w:r>
      <w:proofErr w:type="spellStart"/>
      <w:r>
        <w:rPr>
          <w:rFonts w:ascii="Times New Roman" w:hAnsi="Times New Roman"/>
          <w:szCs w:val="28"/>
        </w:rPr>
        <w:t>-</w:t>
      </w:r>
      <w:r>
        <w:rPr>
          <w:rFonts w:ascii="Times New Roman" w:hAnsi="Times New Roman"/>
          <w:i/>
          <w:szCs w:val="28"/>
        </w:rPr>
        <w:t>D</w:t>
      </w:r>
      <w:r>
        <w:rPr>
          <w:rFonts w:ascii="Times New Roman" w:hAnsi="Times New Roman"/>
          <w:szCs w:val="28"/>
        </w:rPr>
        <w:t>-глюкопіранозил</w:t>
      </w:r>
      <w:proofErr w:type="spellEnd"/>
      <w:r>
        <w:rPr>
          <w:rFonts w:ascii="Times New Roman" w:hAnsi="Times New Roman"/>
          <w:szCs w:val="28"/>
        </w:rPr>
        <w:t xml:space="preserve"> </w:t>
      </w:r>
      <w:proofErr w:type="spellStart"/>
      <w:r>
        <w:rPr>
          <w:rFonts w:ascii="Times New Roman" w:hAnsi="Times New Roman"/>
          <w:szCs w:val="28"/>
        </w:rPr>
        <w:t>-</w:t>
      </w:r>
      <w:r>
        <w:rPr>
          <w:rFonts w:ascii="Times New Roman" w:hAnsi="Times New Roman"/>
          <w:i/>
          <w:szCs w:val="28"/>
        </w:rPr>
        <w:t>D</w:t>
      </w:r>
      <w:r>
        <w:rPr>
          <w:rFonts w:ascii="Times New Roman" w:hAnsi="Times New Roman"/>
          <w:szCs w:val="28"/>
        </w:rPr>
        <w:t>-глюкопіраноза</w:t>
      </w:r>
      <w:proofErr w:type="spellEnd"/>
      <w:r>
        <w:rPr>
          <w:rFonts w:ascii="Times New Roman" w:hAnsi="Times New Roman"/>
          <w:szCs w:val="28"/>
        </w:rPr>
        <w:t>)</w:t>
      </w:r>
    </w:p>
    <w:p w:rsidR="00576C42" w:rsidRDefault="00576C42" w:rsidP="00576C42">
      <w:pPr>
        <w:tabs>
          <w:tab w:val="left" w:pos="6813"/>
        </w:tabs>
        <w:spacing w:line="240" w:lineRule="auto"/>
        <w:ind w:firstLine="540"/>
        <w:rPr>
          <w:rFonts w:ascii="Times New Roman" w:hAnsi="Times New Roman"/>
          <w:szCs w:val="28"/>
        </w:rPr>
      </w:pPr>
    </w:p>
    <w:p w:rsidR="00576C42" w:rsidRDefault="00576C42" w:rsidP="00576C42">
      <w:pPr>
        <w:tabs>
          <w:tab w:val="left" w:pos="6813"/>
        </w:tabs>
        <w:spacing w:line="240" w:lineRule="auto"/>
        <w:ind w:firstLine="540"/>
        <w:rPr>
          <w:rFonts w:ascii="Times New Roman" w:hAnsi="Times New Roman"/>
          <w:szCs w:val="28"/>
        </w:rPr>
      </w:pPr>
      <w:r>
        <w:rPr>
          <w:rFonts w:ascii="Times New Roman" w:hAnsi="Times New Roman"/>
          <w:szCs w:val="28"/>
        </w:rPr>
        <w:t>Целюлоза використовується у вигляді пористих сферичних гранул, що мають добрі механічні та технологічні властивості. При цьому целюлозу застосовують у вигляді модифікацій, які отримують за допомогою різних методів обробки. Похідні целюлози широко випускають у вигляді порошків та паперів, що містять різні функціональні групи.</w:t>
      </w:r>
    </w:p>
    <w:p w:rsidR="00576C42" w:rsidRDefault="00576C42" w:rsidP="00576C42">
      <w:pPr>
        <w:tabs>
          <w:tab w:val="left" w:pos="6813"/>
        </w:tabs>
        <w:spacing w:line="240" w:lineRule="auto"/>
        <w:ind w:firstLine="540"/>
        <w:rPr>
          <w:rFonts w:ascii="Times New Roman" w:hAnsi="Times New Roman"/>
          <w:szCs w:val="28"/>
        </w:rPr>
      </w:pPr>
      <w:r>
        <w:rPr>
          <w:rFonts w:ascii="Times New Roman" w:hAnsi="Times New Roman"/>
          <w:szCs w:val="28"/>
        </w:rPr>
        <w:lastRenderedPageBreak/>
        <w:t xml:space="preserve">На модифікованих гранулах целюлози іммобілізують багато ферментів, а саме: </w:t>
      </w:r>
      <w:proofErr w:type="spellStart"/>
      <w:r>
        <w:rPr>
          <w:rFonts w:ascii="Times New Roman" w:hAnsi="Times New Roman"/>
          <w:szCs w:val="28"/>
        </w:rPr>
        <w:t>глюкозоамілаза</w:t>
      </w:r>
      <w:proofErr w:type="spellEnd"/>
      <w:r>
        <w:rPr>
          <w:rFonts w:ascii="Times New Roman" w:hAnsi="Times New Roman"/>
          <w:szCs w:val="28"/>
        </w:rPr>
        <w:t xml:space="preserve">, </w:t>
      </w:r>
      <w:r>
        <w:rPr>
          <w:rFonts w:ascii="Times New Roman" w:hAnsi="Times New Roman"/>
          <w:szCs w:val="28"/>
        </w:rPr>
        <w:sym w:font="Symbol" w:char="F062"/>
      </w:r>
      <w:proofErr w:type="spellStart"/>
      <w:r>
        <w:rPr>
          <w:rFonts w:ascii="Times New Roman" w:hAnsi="Times New Roman"/>
          <w:szCs w:val="28"/>
        </w:rPr>
        <w:t>-амілаза</w:t>
      </w:r>
      <w:proofErr w:type="spellEnd"/>
      <w:r>
        <w:rPr>
          <w:rFonts w:ascii="Times New Roman" w:hAnsi="Times New Roman"/>
          <w:szCs w:val="28"/>
        </w:rPr>
        <w:t xml:space="preserve">, </w:t>
      </w:r>
      <w:proofErr w:type="spellStart"/>
      <w:r>
        <w:rPr>
          <w:rFonts w:ascii="Times New Roman" w:hAnsi="Times New Roman"/>
          <w:szCs w:val="28"/>
        </w:rPr>
        <w:t>протеїнази</w:t>
      </w:r>
      <w:proofErr w:type="spellEnd"/>
      <w:r>
        <w:rPr>
          <w:rFonts w:ascii="Times New Roman" w:hAnsi="Times New Roman"/>
          <w:szCs w:val="28"/>
        </w:rPr>
        <w:t xml:space="preserve"> та інші.</w:t>
      </w:r>
    </w:p>
    <w:p w:rsidR="00576C42" w:rsidRDefault="00576C42" w:rsidP="00576C42">
      <w:pPr>
        <w:tabs>
          <w:tab w:val="left" w:pos="6813"/>
        </w:tabs>
        <w:spacing w:line="240" w:lineRule="auto"/>
        <w:ind w:firstLine="540"/>
        <w:rPr>
          <w:rFonts w:ascii="Times New Roman" w:hAnsi="Times New Roman"/>
          <w:szCs w:val="28"/>
        </w:rPr>
      </w:pPr>
      <w:r>
        <w:rPr>
          <w:rFonts w:ascii="Times New Roman" w:hAnsi="Times New Roman"/>
          <w:b/>
          <w:i/>
          <w:szCs w:val="28"/>
        </w:rPr>
        <w:t>Декстрин.</w:t>
      </w:r>
      <w:r>
        <w:rPr>
          <w:rFonts w:ascii="Times New Roman" w:hAnsi="Times New Roman"/>
          <w:b/>
          <w:szCs w:val="28"/>
        </w:rPr>
        <w:t xml:space="preserve"> </w:t>
      </w:r>
      <w:r>
        <w:rPr>
          <w:rFonts w:ascii="Times New Roman" w:hAnsi="Times New Roman"/>
          <w:szCs w:val="28"/>
        </w:rPr>
        <w:t xml:space="preserve">Носії з похідних декстрину використовуються у вигляді зшитих за допомогою </w:t>
      </w:r>
      <w:proofErr w:type="spellStart"/>
      <w:r>
        <w:rPr>
          <w:rFonts w:ascii="Times New Roman" w:hAnsi="Times New Roman"/>
          <w:szCs w:val="28"/>
        </w:rPr>
        <w:t>епіхлоргідрину</w:t>
      </w:r>
      <w:proofErr w:type="spellEnd"/>
      <w:r>
        <w:rPr>
          <w:rFonts w:ascii="Times New Roman" w:hAnsi="Times New Roman"/>
          <w:szCs w:val="28"/>
        </w:rPr>
        <w:t xml:space="preserve"> або </w:t>
      </w:r>
      <w:proofErr w:type="spellStart"/>
      <w:r>
        <w:rPr>
          <w:rFonts w:ascii="Times New Roman" w:hAnsi="Times New Roman"/>
          <w:szCs w:val="28"/>
        </w:rPr>
        <w:t>діепоксидів</w:t>
      </w:r>
      <w:proofErr w:type="spellEnd"/>
      <w:r>
        <w:rPr>
          <w:rFonts w:ascii="Times New Roman" w:hAnsi="Times New Roman"/>
          <w:szCs w:val="28"/>
        </w:rPr>
        <w:t xml:space="preserve"> макропористих полімерів - </w:t>
      </w:r>
      <w:proofErr w:type="spellStart"/>
      <w:r>
        <w:rPr>
          <w:rFonts w:ascii="Times New Roman" w:hAnsi="Times New Roman"/>
          <w:szCs w:val="28"/>
        </w:rPr>
        <w:t>сефадексів</w:t>
      </w:r>
      <w:proofErr w:type="spellEnd"/>
      <w:r>
        <w:rPr>
          <w:rFonts w:ascii="Times New Roman" w:hAnsi="Times New Roman"/>
          <w:szCs w:val="28"/>
        </w:rPr>
        <w:t xml:space="preserve">. </w:t>
      </w:r>
    </w:p>
    <w:p w:rsidR="00576C42" w:rsidRDefault="00576C42" w:rsidP="00576C42">
      <w:pPr>
        <w:tabs>
          <w:tab w:val="left" w:pos="6813"/>
          <w:tab w:val="left" w:pos="9265"/>
        </w:tabs>
        <w:spacing w:line="240" w:lineRule="auto"/>
        <w:ind w:firstLine="540"/>
        <w:rPr>
          <w:rFonts w:ascii="Times New Roman" w:hAnsi="Times New Roman"/>
          <w:szCs w:val="28"/>
        </w:rPr>
      </w:pPr>
      <w:proofErr w:type="spellStart"/>
      <w:r>
        <w:rPr>
          <w:rFonts w:ascii="Times New Roman" w:hAnsi="Times New Roman"/>
          <w:szCs w:val="28"/>
        </w:rPr>
        <w:t>Декстран</w:t>
      </w:r>
      <w:proofErr w:type="spellEnd"/>
      <w:r>
        <w:rPr>
          <w:rFonts w:ascii="Times New Roman" w:hAnsi="Times New Roman"/>
          <w:szCs w:val="28"/>
        </w:rPr>
        <w:t xml:space="preserve"> - полі-1,6-</w:t>
      </w:r>
      <w:r>
        <w:rPr>
          <w:rFonts w:ascii="Times New Roman" w:hAnsi="Times New Roman"/>
          <w:szCs w:val="28"/>
        </w:rPr>
        <w:sym w:font="Symbol" w:char="F061"/>
      </w:r>
      <w:proofErr w:type="spellStart"/>
      <w:r>
        <w:rPr>
          <w:rFonts w:ascii="Times New Roman" w:hAnsi="Times New Roman"/>
          <w:szCs w:val="28"/>
        </w:rPr>
        <w:t>-</w:t>
      </w:r>
      <w:r>
        <w:rPr>
          <w:rFonts w:ascii="Times New Roman" w:hAnsi="Times New Roman"/>
          <w:i/>
          <w:szCs w:val="28"/>
        </w:rPr>
        <w:t>D</w:t>
      </w:r>
      <w:r>
        <w:rPr>
          <w:rFonts w:ascii="Times New Roman" w:hAnsi="Times New Roman"/>
          <w:szCs w:val="28"/>
        </w:rPr>
        <w:t>-глюкопіраноза</w:t>
      </w:r>
      <w:proofErr w:type="spellEnd"/>
      <w:r>
        <w:rPr>
          <w:rFonts w:ascii="Times New Roman" w:hAnsi="Times New Roman"/>
          <w:szCs w:val="28"/>
        </w:rPr>
        <w:t xml:space="preserve"> - розгалужений полісахарид, синтезований бактеріями, який містить залишки глюкози, зв’язані головним чином 1,6-глюкозидними зв’язками (а також 1,2-, 1,3- та 1,4-зв’язками).</w:t>
      </w:r>
    </w:p>
    <w:p w:rsidR="00576C42" w:rsidRDefault="00576C42" w:rsidP="00576C42">
      <w:pPr>
        <w:tabs>
          <w:tab w:val="left" w:pos="6813"/>
        </w:tabs>
        <w:spacing w:line="240" w:lineRule="auto"/>
        <w:ind w:firstLine="540"/>
        <w:rPr>
          <w:rFonts w:ascii="Times New Roman" w:hAnsi="Times New Roman"/>
          <w:szCs w:val="28"/>
        </w:rPr>
      </w:pPr>
      <w:proofErr w:type="spellStart"/>
      <w:r>
        <w:rPr>
          <w:rFonts w:ascii="Times New Roman" w:hAnsi="Times New Roman"/>
          <w:b/>
          <w:i/>
          <w:szCs w:val="28"/>
        </w:rPr>
        <w:t>Агароза</w:t>
      </w:r>
      <w:proofErr w:type="spellEnd"/>
      <w:r>
        <w:rPr>
          <w:rFonts w:ascii="Times New Roman" w:hAnsi="Times New Roman"/>
          <w:b/>
          <w:i/>
          <w:szCs w:val="28"/>
        </w:rPr>
        <w:t xml:space="preserve">. </w:t>
      </w:r>
      <w:proofErr w:type="spellStart"/>
      <w:r>
        <w:rPr>
          <w:rFonts w:ascii="Times New Roman" w:hAnsi="Times New Roman"/>
          <w:szCs w:val="28"/>
        </w:rPr>
        <w:t>Агароза</w:t>
      </w:r>
      <w:proofErr w:type="spellEnd"/>
      <w:r>
        <w:rPr>
          <w:rFonts w:ascii="Times New Roman" w:hAnsi="Times New Roman"/>
          <w:szCs w:val="28"/>
        </w:rPr>
        <w:t xml:space="preserve"> - </w:t>
      </w:r>
      <w:proofErr w:type="spellStart"/>
      <w:r>
        <w:rPr>
          <w:rFonts w:ascii="Times New Roman" w:hAnsi="Times New Roman"/>
          <w:szCs w:val="28"/>
        </w:rPr>
        <w:t>полі-</w:t>
      </w:r>
      <w:proofErr w:type="spellEnd"/>
      <w:r>
        <w:rPr>
          <w:rFonts w:ascii="Times New Roman" w:hAnsi="Times New Roman"/>
          <w:szCs w:val="28"/>
        </w:rPr>
        <w:sym w:font="Symbol" w:char="F062"/>
      </w:r>
      <w:r>
        <w:rPr>
          <w:rFonts w:ascii="Times New Roman" w:hAnsi="Times New Roman"/>
          <w:szCs w:val="28"/>
        </w:rPr>
        <w:t>-галактопіранозил-3,6-ангідро-</w:t>
      </w:r>
      <w:r>
        <w:rPr>
          <w:rFonts w:ascii="Times New Roman" w:hAnsi="Times New Roman"/>
          <w:szCs w:val="28"/>
        </w:rPr>
        <w:sym w:font="Symbol" w:char="F061"/>
      </w:r>
      <w:proofErr w:type="spellStart"/>
      <w:r>
        <w:rPr>
          <w:rFonts w:ascii="Times New Roman" w:hAnsi="Times New Roman"/>
          <w:szCs w:val="28"/>
        </w:rPr>
        <w:t>-L-галактопіраноза</w:t>
      </w:r>
      <w:proofErr w:type="spellEnd"/>
      <w:r>
        <w:rPr>
          <w:rFonts w:ascii="Times New Roman" w:hAnsi="Times New Roman"/>
          <w:szCs w:val="28"/>
        </w:rPr>
        <w:t xml:space="preserve">: Зшиті молекули </w:t>
      </w:r>
      <w:proofErr w:type="spellStart"/>
      <w:r>
        <w:rPr>
          <w:rFonts w:ascii="Times New Roman" w:hAnsi="Times New Roman"/>
          <w:szCs w:val="28"/>
        </w:rPr>
        <w:t>агарози</w:t>
      </w:r>
      <w:proofErr w:type="spellEnd"/>
      <w:r>
        <w:rPr>
          <w:rFonts w:ascii="Times New Roman" w:hAnsi="Times New Roman"/>
          <w:szCs w:val="28"/>
        </w:rPr>
        <w:t xml:space="preserve"> випускаються під назвою </w:t>
      </w:r>
      <w:proofErr w:type="spellStart"/>
      <w:r>
        <w:rPr>
          <w:rFonts w:ascii="Times New Roman" w:hAnsi="Times New Roman"/>
          <w:szCs w:val="28"/>
        </w:rPr>
        <w:t>“сефароза”</w:t>
      </w:r>
      <w:proofErr w:type="spellEnd"/>
      <w:r>
        <w:rPr>
          <w:rFonts w:ascii="Times New Roman" w:hAnsi="Times New Roman"/>
          <w:szCs w:val="28"/>
        </w:rPr>
        <w:t>. При використанні цих полісахаридів, як носіїв при іммобілізації, їх активують шляхом введення у них функціональних груп, які застосовуються для пришивання ферментів, таких як  - СН</w:t>
      </w:r>
      <w:r>
        <w:rPr>
          <w:rFonts w:ascii="Times New Roman" w:hAnsi="Times New Roman"/>
          <w:szCs w:val="28"/>
          <w:vertAlign w:val="subscript"/>
        </w:rPr>
        <w:t>3</w:t>
      </w:r>
      <w:r>
        <w:rPr>
          <w:rFonts w:ascii="Times New Roman" w:hAnsi="Times New Roman"/>
          <w:szCs w:val="28"/>
        </w:rPr>
        <w:t xml:space="preserve">;  </w:t>
      </w:r>
      <w:proofErr w:type="spellStart"/>
      <w:r>
        <w:rPr>
          <w:rFonts w:ascii="Times New Roman" w:hAnsi="Times New Roman"/>
          <w:szCs w:val="28"/>
        </w:rPr>
        <w:t>ізо</w:t>
      </w:r>
      <w:proofErr w:type="spellEnd"/>
      <w:r>
        <w:rPr>
          <w:rFonts w:ascii="Times New Roman" w:hAnsi="Times New Roman"/>
          <w:szCs w:val="28"/>
        </w:rPr>
        <w:t xml:space="preserve"> - С</w:t>
      </w:r>
      <w:r>
        <w:rPr>
          <w:rFonts w:ascii="Times New Roman" w:hAnsi="Times New Roman"/>
          <w:szCs w:val="28"/>
          <w:vertAlign w:val="subscript"/>
        </w:rPr>
        <w:t>5</w:t>
      </w:r>
      <w:r>
        <w:rPr>
          <w:rFonts w:ascii="Times New Roman" w:hAnsi="Times New Roman"/>
          <w:szCs w:val="28"/>
        </w:rPr>
        <w:t>Н</w:t>
      </w:r>
      <w:r>
        <w:rPr>
          <w:rFonts w:ascii="Times New Roman" w:hAnsi="Times New Roman"/>
          <w:szCs w:val="28"/>
          <w:vertAlign w:val="subscript"/>
        </w:rPr>
        <w:t>11</w:t>
      </w:r>
      <w:r>
        <w:rPr>
          <w:rFonts w:ascii="Times New Roman" w:hAnsi="Times New Roman"/>
          <w:szCs w:val="28"/>
        </w:rPr>
        <w:t>;  - С</w:t>
      </w:r>
      <w:r>
        <w:rPr>
          <w:rFonts w:ascii="Times New Roman" w:hAnsi="Times New Roman"/>
          <w:szCs w:val="28"/>
          <w:vertAlign w:val="subscript"/>
        </w:rPr>
        <w:t>6</w:t>
      </w:r>
      <w:r>
        <w:rPr>
          <w:rFonts w:ascii="Times New Roman" w:hAnsi="Times New Roman"/>
          <w:szCs w:val="28"/>
        </w:rPr>
        <w:t>Н</w:t>
      </w:r>
      <w:r>
        <w:rPr>
          <w:rFonts w:ascii="Times New Roman" w:hAnsi="Times New Roman"/>
          <w:szCs w:val="28"/>
          <w:vertAlign w:val="subscript"/>
        </w:rPr>
        <w:t>13</w:t>
      </w:r>
      <w:r>
        <w:rPr>
          <w:rFonts w:ascii="Times New Roman" w:hAnsi="Times New Roman"/>
          <w:b/>
          <w:szCs w:val="28"/>
        </w:rPr>
        <w:t xml:space="preserve">  </w:t>
      </w:r>
      <w:r>
        <w:rPr>
          <w:rFonts w:ascii="Times New Roman" w:hAnsi="Times New Roman"/>
          <w:szCs w:val="28"/>
        </w:rPr>
        <w:t>та багато інших.</w:t>
      </w:r>
    </w:p>
    <w:p w:rsidR="00576C42" w:rsidRDefault="00576C42" w:rsidP="00576C42">
      <w:pPr>
        <w:tabs>
          <w:tab w:val="left" w:pos="6813"/>
        </w:tabs>
        <w:spacing w:line="240" w:lineRule="auto"/>
        <w:ind w:firstLine="540"/>
        <w:rPr>
          <w:rFonts w:ascii="Times New Roman" w:hAnsi="Times New Roman"/>
          <w:szCs w:val="28"/>
        </w:rPr>
      </w:pPr>
      <w:r>
        <w:rPr>
          <w:rFonts w:ascii="Times New Roman" w:hAnsi="Times New Roman"/>
          <w:b/>
          <w:i/>
          <w:szCs w:val="28"/>
        </w:rPr>
        <w:t>Губчастий крохмаль</w:t>
      </w:r>
      <w:r>
        <w:rPr>
          <w:rFonts w:ascii="Times New Roman" w:hAnsi="Times New Roman"/>
          <w:szCs w:val="28"/>
        </w:rPr>
        <w:t xml:space="preserve"> - це крохмаль, модифікований </w:t>
      </w:r>
      <w:proofErr w:type="spellStart"/>
      <w:r>
        <w:rPr>
          <w:rFonts w:ascii="Times New Roman" w:hAnsi="Times New Roman"/>
          <w:szCs w:val="28"/>
        </w:rPr>
        <w:t>зшиваючими</w:t>
      </w:r>
      <w:proofErr w:type="spellEnd"/>
      <w:r>
        <w:rPr>
          <w:rFonts w:ascii="Times New Roman" w:hAnsi="Times New Roman"/>
          <w:szCs w:val="28"/>
        </w:rPr>
        <w:t xml:space="preserve"> агентами (формальдегідом, </w:t>
      </w:r>
      <w:proofErr w:type="spellStart"/>
      <w:r>
        <w:rPr>
          <w:rFonts w:ascii="Times New Roman" w:hAnsi="Times New Roman"/>
          <w:szCs w:val="28"/>
        </w:rPr>
        <w:t>гліоксалем</w:t>
      </w:r>
      <w:proofErr w:type="spellEnd"/>
      <w:r>
        <w:rPr>
          <w:rFonts w:ascii="Times New Roman" w:hAnsi="Times New Roman"/>
          <w:szCs w:val="28"/>
        </w:rPr>
        <w:t xml:space="preserve">, </w:t>
      </w:r>
      <w:proofErr w:type="spellStart"/>
      <w:r>
        <w:rPr>
          <w:rFonts w:ascii="Times New Roman" w:hAnsi="Times New Roman"/>
          <w:szCs w:val="28"/>
        </w:rPr>
        <w:t>глютаровим</w:t>
      </w:r>
      <w:proofErr w:type="spellEnd"/>
      <w:r>
        <w:rPr>
          <w:rFonts w:ascii="Times New Roman" w:hAnsi="Times New Roman"/>
          <w:szCs w:val="28"/>
        </w:rPr>
        <w:t xml:space="preserve"> альдегідом). Він є стійким до дії ферментів, що </w:t>
      </w:r>
      <w:proofErr w:type="spellStart"/>
      <w:r>
        <w:rPr>
          <w:rFonts w:ascii="Times New Roman" w:hAnsi="Times New Roman"/>
          <w:szCs w:val="28"/>
        </w:rPr>
        <w:t>гідролізують</w:t>
      </w:r>
      <w:proofErr w:type="spellEnd"/>
      <w:r>
        <w:rPr>
          <w:rFonts w:ascii="Times New Roman" w:hAnsi="Times New Roman"/>
          <w:szCs w:val="28"/>
        </w:rPr>
        <w:t xml:space="preserve"> звичайний крохмаль. Якщо до такого крохмалю ввести </w:t>
      </w:r>
      <w:proofErr w:type="spellStart"/>
      <w:r>
        <w:rPr>
          <w:rFonts w:ascii="Times New Roman" w:hAnsi="Times New Roman"/>
          <w:szCs w:val="28"/>
        </w:rPr>
        <w:t>діетанол-</w:t>
      </w:r>
      <w:proofErr w:type="spellEnd"/>
      <w:r>
        <w:rPr>
          <w:rFonts w:ascii="Times New Roman" w:hAnsi="Times New Roman"/>
          <w:szCs w:val="28"/>
        </w:rPr>
        <w:t xml:space="preserve"> або </w:t>
      </w:r>
      <w:proofErr w:type="spellStart"/>
      <w:r>
        <w:rPr>
          <w:rFonts w:ascii="Times New Roman" w:hAnsi="Times New Roman"/>
          <w:szCs w:val="28"/>
        </w:rPr>
        <w:t>триетаноламінні</w:t>
      </w:r>
      <w:proofErr w:type="spellEnd"/>
      <w:r>
        <w:rPr>
          <w:rFonts w:ascii="Times New Roman" w:hAnsi="Times New Roman"/>
          <w:szCs w:val="28"/>
        </w:rPr>
        <w:t xml:space="preserve"> групи, він може бути носієм при іммобілізації ферментів. На таких носіях іммобілізують трипсин, уреазу, ліпази, </w:t>
      </w:r>
      <w:proofErr w:type="spellStart"/>
      <w:r>
        <w:rPr>
          <w:rFonts w:ascii="Times New Roman" w:hAnsi="Times New Roman"/>
          <w:szCs w:val="28"/>
        </w:rPr>
        <w:t>глюкозоізомерази</w:t>
      </w:r>
      <w:proofErr w:type="spellEnd"/>
      <w:r>
        <w:rPr>
          <w:rFonts w:ascii="Times New Roman" w:hAnsi="Times New Roman"/>
          <w:szCs w:val="28"/>
        </w:rPr>
        <w:t xml:space="preserve"> та інші. Глікоген після активації </w:t>
      </w:r>
      <w:proofErr w:type="spellStart"/>
      <w:r>
        <w:rPr>
          <w:rFonts w:ascii="Times New Roman" w:hAnsi="Times New Roman"/>
          <w:szCs w:val="28"/>
        </w:rPr>
        <w:t>бромцианом</w:t>
      </w:r>
      <w:proofErr w:type="spellEnd"/>
      <w:r>
        <w:rPr>
          <w:rFonts w:ascii="Times New Roman" w:hAnsi="Times New Roman"/>
          <w:szCs w:val="28"/>
        </w:rPr>
        <w:t xml:space="preserve"> також може бути носієм при іммобілізації ферментів.</w:t>
      </w:r>
    </w:p>
    <w:p w:rsidR="00576C42" w:rsidRDefault="00576C42" w:rsidP="00576C42">
      <w:pPr>
        <w:tabs>
          <w:tab w:val="left" w:pos="6813"/>
        </w:tabs>
        <w:spacing w:line="240" w:lineRule="auto"/>
        <w:ind w:firstLine="540"/>
        <w:rPr>
          <w:rFonts w:ascii="Times New Roman" w:hAnsi="Times New Roman"/>
          <w:szCs w:val="28"/>
        </w:rPr>
      </w:pPr>
      <w:r>
        <w:rPr>
          <w:rFonts w:ascii="Times New Roman" w:hAnsi="Times New Roman"/>
          <w:b/>
          <w:i/>
          <w:szCs w:val="28"/>
        </w:rPr>
        <w:t>Хітин</w:t>
      </w:r>
      <w:r>
        <w:rPr>
          <w:rFonts w:ascii="Times New Roman" w:hAnsi="Times New Roman"/>
          <w:b/>
          <w:szCs w:val="28"/>
        </w:rPr>
        <w:t xml:space="preserve"> </w:t>
      </w:r>
      <w:r>
        <w:rPr>
          <w:rFonts w:ascii="Times New Roman" w:hAnsi="Times New Roman"/>
          <w:szCs w:val="28"/>
        </w:rPr>
        <w:t xml:space="preserve">- головний компонент зовнішнього скелету раковидних комах, а також клітинних оболонок деяких грибів. Хітин - це природний </w:t>
      </w:r>
      <w:proofErr w:type="spellStart"/>
      <w:r>
        <w:rPr>
          <w:rFonts w:ascii="Times New Roman" w:hAnsi="Times New Roman"/>
          <w:szCs w:val="28"/>
        </w:rPr>
        <w:t>амінополісахарид</w:t>
      </w:r>
      <w:proofErr w:type="spellEnd"/>
      <w:r>
        <w:rPr>
          <w:rFonts w:ascii="Times New Roman" w:hAnsi="Times New Roman"/>
          <w:szCs w:val="28"/>
        </w:rPr>
        <w:t>, його можна розглядати, як целюлозу, у якої С</w:t>
      </w:r>
      <w:r>
        <w:rPr>
          <w:rFonts w:ascii="Times New Roman" w:hAnsi="Times New Roman"/>
          <w:szCs w:val="28"/>
          <w:vertAlign w:val="subscript"/>
        </w:rPr>
        <w:t>2</w:t>
      </w:r>
      <w:r>
        <w:rPr>
          <w:rFonts w:ascii="Times New Roman" w:hAnsi="Times New Roman"/>
          <w:szCs w:val="28"/>
        </w:rPr>
        <w:t xml:space="preserve">-ОН- група заміщена на </w:t>
      </w:r>
      <w:proofErr w:type="spellStart"/>
      <w:r>
        <w:rPr>
          <w:rFonts w:ascii="Times New Roman" w:hAnsi="Times New Roman"/>
          <w:szCs w:val="28"/>
        </w:rPr>
        <w:t>ацетамідний</w:t>
      </w:r>
      <w:proofErr w:type="spellEnd"/>
      <w:r>
        <w:rPr>
          <w:rFonts w:ascii="Times New Roman" w:hAnsi="Times New Roman"/>
          <w:szCs w:val="28"/>
        </w:rPr>
        <w:t xml:space="preserve"> залишок. Хітин є відходом при переробці крабів та креветок. Він нерозчинний, має пористу структуру, активується солями титану. Якщо хітин обробити міцним лугом, він перетворюється на </w:t>
      </w:r>
      <w:proofErr w:type="spellStart"/>
      <w:r>
        <w:rPr>
          <w:rFonts w:ascii="Times New Roman" w:hAnsi="Times New Roman"/>
          <w:szCs w:val="28"/>
        </w:rPr>
        <w:t>хітозан</w:t>
      </w:r>
      <w:proofErr w:type="spellEnd"/>
      <w:r>
        <w:rPr>
          <w:rFonts w:ascii="Times New Roman" w:hAnsi="Times New Roman"/>
          <w:szCs w:val="28"/>
        </w:rPr>
        <w:t xml:space="preserve">, і тоді з’являється можливість іммобілізувати на ньому ферменти </w:t>
      </w:r>
      <w:proofErr w:type="spellStart"/>
      <w:r>
        <w:rPr>
          <w:rFonts w:ascii="Times New Roman" w:hAnsi="Times New Roman"/>
          <w:szCs w:val="28"/>
        </w:rPr>
        <w:t>ковалентно</w:t>
      </w:r>
      <w:proofErr w:type="spellEnd"/>
      <w:r>
        <w:rPr>
          <w:rFonts w:ascii="Times New Roman" w:hAnsi="Times New Roman"/>
          <w:szCs w:val="28"/>
        </w:rPr>
        <w:t xml:space="preserve">. На </w:t>
      </w:r>
      <w:proofErr w:type="spellStart"/>
      <w:r>
        <w:rPr>
          <w:rFonts w:ascii="Times New Roman" w:hAnsi="Times New Roman"/>
          <w:szCs w:val="28"/>
        </w:rPr>
        <w:t>хітозані</w:t>
      </w:r>
      <w:proofErr w:type="spellEnd"/>
      <w:r>
        <w:rPr>
          <w:rFonts w:ascii="Times New Roman" w:hAnsi="Times New Roman"/>
          <w:szCs w:val="28"/>
        </w:rPr>
        <w:t xml:space="preserve"> іммобілізують ферменти різного ступеню очистки, клітини, і навіть цілі фрагменти тваринних та рослинних тканин. </w:t>
      </w:r>
    </w:p>
    <w:p w:rsidR="00576C42" w:rsidRDefault="00576C42" w:rsidP="00576C42">
      <w:pPr>
        <w:tabs>
          <w:tab w:val="left" w:pos="6813"/>
        </w:tabs>
        <w:spacing w:line="240" w:lineRule="auto"/>
        <w:ind w:firstLine="540"/>
        <w:rPr>
          <w:rFonts w:ascii="Times New Roman" w:hAnsi="Times New Roman"/>
          <w:szCs w:val="28"/>
        </w:rPr>
      </w:pPr>
      <w:r>
        <w:rPr>
          <w:rFonts w:ascii="Times New Roman" w:hAnsi="Times New Roman"/>
          <w:szCs w:val="28"/>
        </w:rPr>
        <w:t xml:space="preserve">В якості носіїв ферментів іноді використовують </w:t>
      </w:r>
      <w:r>
        <w:rPr>
          <w:rFonts w:ascii="Times New Roman" w:hAnsi="Times New Roman"/>
          <w:b/>
          <w:i/>
          <w:szCs w:val="28"/>
        </w:rPr>
        <w:t>білки</w:t>
      </w:r>
      <w:r>
        <w:rPr>
          <w:rFonts w:ascii="Times New Roman" w:hAnsi="Times New Roman"/>
          <w:szCs w:val="28"/>
        </w:rPr>
        <w:t xml:space="preserve">. Але вони піддаються деградуючому впливу мікробів, і до того ж викликають імунну реакцію. Виключеннями з цього правила є тільки колаген та його модифіковані форми, желатин, кератин, нерозчинні глобуліни бавовнику та деякі інші білки.     </w:t>
      </w:r>
    </w:p>
    <w:p w:rsidR="00576C42" w:rsidRDefault="00576C42" w:rsidP="00576C42">
      <w:pPr>
        <w:tabs>
          <w:tab w:val="left" w:pos="6813"/>
        </w:tabs>
        <w:spacing w:line="240" w:lineRule="auto"/>
        <w:ind w:firstLine="540"/>
        <w:rPr>
          <w:rFonts w:ascii="Times New Roman" w:hAnsi="Times New Roman"/>
          <w:szCs w:val="28"/>
        </w:rPr>
      </w:pPr>
      <w:r>
        <w:rPr>
          <w:rFonts w:ascii="Times New Roman" w:hAnsi="Times New Roman"/>
          <w:b/>
          <w:i/>
          <w:szCs w:val="28"/>
        </w:rPr>
        <w:t>Синтетичні полімерні носії</w:t>
      </w:r>
      <w:r>
        <w:rPr>
          <w:rFonts w:ascii="Times New Roman" w:hAnsi="Times New Roman"/>
          <w:szCs w:val="28"/>
        </w:rPr>
        <w:t xml:space="preserve"> дуже часто використовуються у вигляді </w:t>
      </w:r>
      <w:proofErr w:type="spellStart"/>
      <w:r>
        <w:rPr>
          <w:rFonts w:ascii="Times New Roman" w:hAnsi="Times New Roman"/>
          <w:szCs w:val="28"/>
        </w:rPr>
        <w:t>макро-</w:t>
      </w:r>
      <w:proofErr w:type="spellEnd"/>
      <w:r>
        <w:rPr>
          <w:rFonts w:ascii="Times New Roman" w:hAnsi="Times New Roman"/>
          <w:szCs w:val="28"/>
        </w:rPr>
        <w:t xml:space="preserve"> та мікропористих матеріалів. Частіш за все застосовують </w:t>
      </w:r>
      <w:proofErr w:type="spellStart"/>
      <w:r>
        <w:rPr>
          <w:rFonts w:ascii="Times New Roman" w:hAnsi="Times New Roman"/>
          <w:szCs w:val="28"/>
        </w:rPr>
        <w:t>іонообмінники</w:t>
      </w:r>
      <w:proofErr w:type="spellEnd"/>
      <w:r>
        <w:rPr>
          <w:rFonts w:ascii="Times New Roman" w:hAnsi="Times New Roman"/>
          <w:szCs w:val="28"/>
        </w:rPr>
        <w:t xml:space="preserve"> типу </w:t>
      </w:r>
      <w:proofErr w:type="spellStart"/>
      <w:r>
        <w:rPr>
          <w:rFonts w:ascii="Times New Roman" w:hAnsi="Times New Roman"/>
          <w:szCs w:val="28"/>
        </w:rPr>
        <w:t>дауекса</w:t>
      </w:r>
      <w:proofErr w:type="spellEnd"/>
      <w:r>
        <w:rPr>
          <w:rFonts w:ascii="Times New Roman" w:hAnsi="Times New Roman"/>
          <w:szCs w:val="28"/>
        </w:rPr>
        <w:t xml:space="preserve"> та </w:t>
      </w:r>
      <w:proofErr w:type="spellStart"/>
      <w:r>
        <w:rPr>
          <w:rFonts w:ascii="Times New Roman" w:hAnsi="Times New Roman"/>
          <w:szCs w:val="28"/>
        </w:rPr>
        <w:t>амберліта</w:t>
      </w:r>
      <w:proofErr w:type="spellEnd"/>
      <w:r>
        <w:rPr>
          <w:rFonts w:ascii="Times New Roman" w:hAnsi="Times New Roman"/>
          <w:szCs w:val="28"/>
        </w:rPr>
        <w:t xml:space="preserve">, що являють собою </w:t>
      </w:r>
      <w:proofErr w:type="spellStart"/>
      <w:r>
        <w:rPr>
          <w:rFonts w:ascii="Times New Roman" w:hAnsi="Times New Roman"/>
          <w:szCs w:val="28"/>
        </w:rPr>
        <w:t>сополімери</w:t>
      </w:r>
      <w:proofErr w:type="spellEnd"/>
      <w:r>
        <w:rPr>
          <w:rFonts w:ascii="Times New Roman" w:hAnsi="Times New Roman"/>
          <w:szCs w:val="28"/>
        </w:rPr>
        <w:t xml:space="preserve"> стиролу та </w:t>
      </w:r>
      <w:proofErr w:type="spellStart"/>
      <w:r>
        <w:rPr>
          <w:rFonts w:ascii="Times New Roman" w:hAnsi="Times New Roman"/>
          <w:szCs w:val="28"/>
        </w:rPr>
        <w:t>дивінілбензолу</w:t>
      </w:r>
      <w:proofErr w:type="spellEnd"/>
      <w:r>
        <w:rPr>
          <w:rFonts w:ascii="Times New Roman" w:hAnsi="Times New Roman"/>
          <w:szCs w:val="28"/>
        </w:rPr>
        <w:t xml:space="preserve"> у вигляді гранул, а також носії на основі поліакриламіду. </w:t>
      </w:r>
    </w:p>
    <w:p w:rsidR="00576C42" w:rsidRDefault="00576C42" w:rsidP="00576C42">
      <w:pPr>
        <w:tabs>
          <w:tab w:val="left" w:pos="6813"/>
        </w:tabs>
        <w:spacing w:line="240" w:lineRule="auto"/>
        <w:ind w:firstLine="540"/>
        <w:rPr>
          <w:rFonts w:ascii="Times New Roman" w:hAnsi="Times New Roman"/>
          <w:szCs w:val="28"/>
        </w:rPr>
      </w:pPr>
      <w:r>
        <w:rPr>
          <w:rFonts w:ascii="Times New Roman" w:hAnsi="Times New Roman"/>
          <w:szCs w:val="28"/>
        </w:rPr>
        <w:t xml:space="preserve">Існує надзвичайно багато синтетичних полімерних носіїв. Полімери отримують шляхом різних модифікацій </w:t>
      </w:r>
      <w:proofErr w:type="spellStart"/>
      <w:r>
        <w:rPr>
          <w:rFonts w:ascii="Times New Roman" w:hAnsi="Times New Roman"/>
          <w:szCs w:val="28"/>
        </w:rPr>
        <w:t>поліакриламідних</w:t>
      </w:r>
      <w:proofErr w:type="spellEnd"/>
      <w:r>
        <w:rPr>
          <w:rFonts w:ascii="Times New Roman" w:hAnsi="Times New Roman"/>
          <w:szCs w:val="28"/>
        </w:rPr>
        <w:t xml:space="preserve"> гелів (ПАГ), що синтезуються на основі акрилової кислоти. Це </w:t>
      </w:r>
      <w:proofErr w:type="spellStart"/>
      <w:r>
        <w:rPr>
          <w:rFonts w:ascii="Times New Roman" w:hAnsi="Times New Roman"/>
          <w:szCs w:val="28"/>
        </w:rPr>
        <w:t>аміноалкіл-ПАГ</w:t>
      </w:r>
      <w:proofErr w:type="spellEnd"/>
      <w:r>
        <w:rPr>
          <w:rFonts w:ascii="Times New Roman" w:hAnsi="Times New Roman"/>
          <w:szCs w:val="28"/>
        </w:rPr>
        <w:t xml:space="preserve"> (інша назва - </w:t>
      </w:r>
      <w:proofErr w:type="spellStart"/>
      <w:r>
        <w:rPr>
          <w:rFonts w:ascii="Times New Roman" w:hAnsi="Times New Roman"/>
          <w:szCs w:val="28"/>
        </w:rPr>
        <w:t>аміноетилбіогель</w:t>
      </w:r>
      <w:proofErr w:type="spellEnd"/>
      <w:r>
        <w:rPr>
          <w:rFonts w:ascii="Times New Roman" w:hAnsi="Times New Roman"/>
          <w:szCs w:val="28"/>
        </w:rPr>
        <w:t xml:space="preserve"> Р-150), </w:t>
      </w:r>
      <w:proofErr w:type="spellStart"/>
      <w:r>
        <w:rPr>
          <w:rFonts w:ascii="Times New Roman" w:hAnsi="Times New Roman"/>
          <w:szCs w:val="28"/>
        </w:rPr>
        <w:t>діоксипропіл-похідні</w:t>
      </w:r>
      <w:proofErr w:type="spellEnd"/>
      <w:r>
        <w:rPr>
          <w:rFonts w:ascii="Times New Roman" w:hAnsi="Times New Roman"/>
          <w:szCs w:val="28"/>
        </w:rPr>
        <w:t xml:space="preserve"> ПАГ, що отримані приєднанням до ПАГ </w:t>
      </w:r>
      <w:proofErr w:type="spellStart"/>
      <w:r>
        <w:rPr>
          <w:rFonts w:ascii="Times New Roman" w:hAnsi="Times New Roman"/>
          <w:szCs w:val="28"/>
        </w:rPr>
        <w:t>нітростиролу</w:t>
      </w:r>
      <w:proofErr w:type="spellEnd"/>
      <w:r>
        <w:rPr>
          <w:rFonts w:ascii="Times New Roman" w:hAnsi="Times New Roman"/>
          <w:szCs w:val="28"/>
        </w:rPr>
        <w:t xml:space="preserve">, </w:t>
      </w:r>
      <w:proofErr w:type="spellStart"/>
      <w:r>
        <w:rPr>
          <w:rFonts w:ascii="Times New Roman" w:hAnsi="Times New Roman"/>
          <w:szCs w:val="28"/>
        </w:rPr>
        <w:t>іміноефірні</w:t>
      </w:r>
      <w:proofErr w:type="spellEnd"/>
      <w:r>
        <w:rPr>
          <w:rFonts w:ascii="Times New Roman" w:hAnsi="Times New Roman"/>
          <w:szCs w:val="28"/>
        </w:rPr>
        <w:t xml:space="preserve"> похідні, дуже поширені у </w:t>
      </w:r>
      <w:r>
        <w:rPr>
          <w:rFonts w:ascii="Times New Roman" w:hAnsi="Times New Roman"/>
          <w:szCs w:val="28"/>
        </w:rPr>
        <w:lastRenderedPageBreak/>
        <w:t xml:space="preserve">лабораторній справі модифікації, що отримуються при </w:t>
      </w:r>
      <w:proofErr w:type="spellStart"/>
      <w:r>
        <w:rPr>
          <w:rFonts w:ascii="Times New Roman" w:hAnsi="Times New Roman"/>
          <w:szCs w:val="28"/>
        </w:rPr>
        <w:t>сополімеризації</w:t>
      </w:r>
      <w:proofErr w:type="spellEnd"/>
      <w:r>
        <w:rPr>
          <w:rFonts w:ascii="Times New Roman" w:hAnsi="Times New Roman"/>
          <w:szCs w:val="28"/>
        </w:rPr>
        <w:t xml:space="preserve"> N,</w:t>
      </w:r>
      <w:proofErr w:type="spellStart"/>
      <w:r>
        <w:rPr>
          <w:rFonts w:ascii="Times New Roman" w:hAnsi="Times New Roman"/>
          <w:szCs w:val="28"/>
        </w:rPr>
        <w:t>N’-метилбісакриламіду</w:t>
      </w:r>
      <w:proofErr w:type="spellEnd"/>
      <w:r>
        <w:rPr>
          <w:rFonts w:ascii="Times New Roman" w:hAnsi="Times New Roman"/>
          <w:szCs w:val="28"/>
        </w:rPr>
        <w:t xml:space="preserve"> з мономером, та багато інших. </w:t>
      </w:r>
    </w:p>
    <w:p w:rsidR="00576C42" w:rsidRDefault="00576C42" w:rsidP="00576C42">
      <w:pPr>
        <w:pStyle w:val="a3"/>
        <w:tabs>
          <w:tab w:val="left" w:pos="6813"/>
        </w:tabs>
        <w:ind w:firstLine="540"/>
        <w:jc w:val="both"/>
        <w:rPr>
          <w:bCs/>
          <w:sz w:val="28"/>
          <w:szCs w:val="28"/>
        </w:rPr>
      </w:pPr>
      <w:r>
        <w:rPr>
          <w:bCs/>
          <w:sz w:val="28"/>
          <w:szCs w:val="28"/>
        </w:rPr>
        <w:t xml:space="preserve">Серед синтетичних носіїв слід також назвати жорсткі носії - </w:t>
      </w:r>
      <w:proofErr w:type="spellStart"/>
      <w:r>
        <w:rPr>
          <w:bCs/>
          <w:sz w:val="28"/>
          <w:szCs w:val="28"/>
        </w:rPr>
        <w:t>сферони</w:t>
      </w:r>
      <w:proofErr w:type="spellEnd"/>
      <w:r>
        <w:rPr>
          <w:bCs/>
          <w:sz w:val="28"/>
          <w:szCs w:val="28"/>
        </w:rPr>
        <w:t xml:space="preserve">, які являють собою </w:t>
      </w:r>
      <w:proofErr w:type="spellStart"/>
      <w:r>
        <w:rPr>
          <w:bCs/>
          <w:sz w:val="28"/>
          <w:szCs w:val="28"/>
        </w:rPr>
        <w:t>етиленгліколь-метакрилатні</w:t>
      </w:r>
      <w:proofErr w:type="spellEnd"/>
      <w:r>
        <w:rPr>
          <w:bCs/>
          <w:sz w:val="28"/>
          <w:szCs w:val="28"/>
        </w:rPr>
        <w:t xml:space="preserve"> гелі, що мають різні розміри пор. </w:t>
      </w:r>
      <w:proofErr w:type="spellStart"/>
      <w:r>
        <w:rPr>
          <w:bCs/>
          <w:sz w:val="28"/>
          <w:szCs w:val="28"/>
        </w:rPr>
        <w:t>Сферони</w:t>
      </w:r>
      <w:proofErr w:type="spellEnd"/>
      <w:r>
        <w:rPr>
          <w:bCs/>
          <w:sz w:val="28"/>
          <w:szCs w:val="28"/>
        </w:rPr>
        <w:t xml:space="preserve"> містять на поверхні гідроксильні групи, близькі за властивостями до аналогічних груп </w:t>
      </w:r>
      <w:proofErr w:type="spellStart"/>
      <w:r>
        <w:rPr>
          <w:bCs/>
          <w:sz w:val="28"/>
          <w:szCs w:val="28"/>
        </w:rPr>
        <w:t>сефарози</w:t>
      </w:r>
      <w:proofErr w:type="spellEnd"/>
      <w:r>
        <w:rPr>
          <w:bCs/>
          <w:sz w:val="28"/>
          <w:szCs w:val="28"/>
        </w:rPr>
        <w:t xml:space="preserve">. Змінюючи співвідношення концентрацій вихідних мономерів, можна у широких межах змінювати пористість, питому поверхню і число активних гідроксильних груп </w:t>
      </w:r>
      <w:proofErr w:type="spellStart"/>
      <w:r>
        <w:rPr>
          <w:bCs/>
          <w:sz w:val="28"/>
          <w:szCs w:val="28"/>
        </w:rPr>
        <w:t>сферонів</w:t>
      </w:r>
      <w:proofErr w:type="spellEnd"/>
      <w:r>
        <w:rPr>
          <w:bCs/>
          <w:sz w:val="28"/>
          <w:szCs w:val="28"/>
        </w:rPr>
        <w:t xml:space="preserve">.  </w:t>
      </w:r>
    </w:p>
    <w:p w:rsidR="00576C42" w:rsidRDefault="00576C42" w:rsidP="00576C42">
      <w:pPr>
        <w:tabs>
          <w:tab w:val="left" w:pos="6813"/>
        </w:tabs>
        <w:spacing w:line="240" w:lineRule="auto"/>
        <w:ind w:firstLine="540"/>
        <w:rPr>
          <w:rFonts w:ascii="Times New Roman" w:hAnsi="Times New Roman"/>
          <w:szCs w:val="28"/>
        </w:rPr>
      </w:pPr>
      <w:r>
        <w:rPr>
          <w:rFonts w:ascii="Times New Roman" w:hAnsi="Times New Roman"/>
          <w:szCs w:val="28"/>
        </w:rPr>
        <w:t>Використовуються також гелі, що утворюються шляхом радіаційної полімеризації різних мономерів, таких як N-</w:t>
      </w:r>
      <w:proofErr w:type="spellStart"/>
      <w:r>
        <w:rPr>
          <w:rFonts w:ascii="Times New Roman" w:hAnsi="Times New Roman"/>
          <w:szCs w:val="28"/>
        </w:rPr>
        <w:t>вінілпірролідон</w:t>
      </w:r>
      <w:proofErr w:type="spellEnd"/>
      <w:r>
        <w:rPr>
          <w:rFonts w:ascii="Times New Roman" w:hAnsi="Times New Roman"/>
          <w:szCs w:val="28"/>
        </w:rPr>
        <w:t xml:space="preserve">, акриламід, солі акрилової кислоти. Їх перевагою є стійкість до мікробної деградації. Застосовуються і гідрофільні поліуретанові полімери, що утворюються при взаємодії </w:t>
      </w:r>
      <w:proofErr w:type="spellStart"/>
      <w:r>
        <w:rPr>
          <w:rFonts w:ascii="Times New Roman" w:hAnsi="Times New Roman"/>
          <w:szCs w:val="28"/>
        </w:rPr>
        <w:t>поліізоцианату</w:t>
      </w:r>
      <w:proofErr w:type="spellEnd"/>
      <w:r>
        <w:rPr>
          <w:rFonts w:ascii="Times New Roman" w:hAnsi="Times New Roman"/>
          <w:szCs w:val="28"/>
        </w:rPr>
        <w:t xml:space="preserve"> з </w:t>
      </w:r>
      <w:proofErr w:type="spellStart"/>
      <w:r>
        <w:rPr>
          <w:rFonts w:ascii="Times New Roman" w:hAnsi="Times New Roman"/>
          <w:szCs w:val="28"/>
        </w:rPr>
        <w:t>поліоксисполуками</w:t>
      </w:r>
      <w:proofErr w:type="spellEnd"/>
      <w:r>
        <w:rPr>
          <w:rFonts w:ascii="Times New Roman" w:hAnsi="Times New Roman"/>
          <w:szCs w:val="28"/>
        </w:rPr>
        <w:t xml:space="preserve">. </w:t>
      </w:r>
    </w:p>
    <w:p w:rsidR="00576C42" w:rsidRDefault="00576C42" w:rsidP="00576C42">
      <w:pPr>
        <w:tabs>
          <w:tab w:val="left" w:pos="6813"/>
        </w:tabs>
        <w:spacing w:line="240" w:lineRule="auto"/>
        <w:ind w:firstLine="540"/>
        <w:rPr>
          <w:rFonts w:ascii="Times New Roman" w:hAnsi="Times New Roman"/>
          <w:szCs w:val="28"/>
        </w:rPr>
      </w:pPr>
      <w:r>
        <w:rPr>
          <w:rFonts w:ascii="Times New Roman" w:hAnsi="Times New Roman"/>
          <w:szCs w:val="28"/>
        </w:rPr>
        <w:t xml:space="preserve">До групи </w:t>
      </w:r>
      <w:r>
        <w:rPr>
          <w:rFonts w:ascii="Times New Roman" w:hAnsi="Times New Roman"/>
          <w:b/>
          <w:i/>
          <w:szCs w:val="28"/>
        </w:rPr>
        <w:t>неорганічних носіїв</w:t>
      </w:r>
      <w:r>
        <w:rPr>
          <w:rFonts w:ascii="Times New Roman" w:hAnsi="Times New Roman"/>
          <w:b/>
          <w:szCs w:val="28"/>
        </w:rPr>
        <w:t xml:space="preserve"> </w:t>
      </w:r>
      <w:r>
        <w:rPr>
          <w:rFonts w:ascii="Times New Roman" w:hAnsi="Times New Roman"/>
          <w:szCs w:val="28"/>
        </w:rPr>
        <w:t>входять: синтетичні кремнеземні сорбенти, метали і їх оксиди, нержавіюча сталь, різні види глини, кераміки та природні мінерали. Неорганічні носії мають ряд переваг. Вони легко регенеруються, їм можна надати будь-якого вигляду (порошок, кульки, частки неправильної форми, пористий матеріал або моноліт, що утворює багатоканальну систему).</w:t>
      </w:r>
    </w:p>
    <w:p w:rsidR="00576C42" w:rsidRDefault="00576C42" w:rsidP="00576C42">
      <w:pPr>
        <w:tabs>
          <w:tab w:val="left" w:pos="6813"/>
        </w:tabs>
        <w:spacing w:line="240" w:lineRule="auto"/>
        <w:ind w:firstLine="540"/>
        <w:rPr>
          <w:rFonts w:ascii="Times New Roman" w:hAnsi="Times New Roman"/>
          <w:szCs w:val="28"/>
        </w:rPr>
      </w:pPr>
      <w:r>
        <w:rPr>
          <w:rFonts w:ascii="Times New Roman" w:hAnsi="Times New Roman"/>
          <w:szCs w:val="28"/>
        </w:rPr>
        <w:t xml:space="preserve">Найчастіше у якості носіїв використовують макропористе скло, </w:t>
      </w:r>
      <w:proofErr w:type="spellStart"/>
      <w:r>
        <w:rPr>
          <w:rFonts w:ascii="Times New Roman" w:hAnsi="Times New Roman"/>
          <w:szCs w:val="28"/>
        </w:rPr>
        <w:t>сілікагелі</w:t>
      </w:r>
      <w:proofErr w:type="spellEnd"/>
      <w:r>
        <w:rPr>
          <w:rFonts w:ascii="Times New Roman" w:hAnsi="Times New Roman"/>
          <w:szCs w:val="28"/>
        </w:rPr>
        <w:t xml:space="preserve"> та </w:t>
      </w:r>
      <w:proofErr w:type="spellStart"/>
      <w:r>
        <w:rPr>
          <w:rFonts w:ascii="Times New Roman" w:hAnsi="Times New Roman"/>
          <w:szCs w:val="28"/>
        </w:rPr>
        <w:t>сілохроми</w:t>
      </w:r>
      <w:proofErr w:type="spellEnd"/>
      <w:r>
        <w:rPr>
          <w:rFonts w:ascii="Times New Roman" w:hAnsi="Times New Roman"/>
          <w:szCs w:val="28"/>
        </w:rPr>
        <w:t xml:space="preserve">. </w:t>
      </w:r>
      <w:proofErr w:type="spellStart"/>
      <w:r>
        <w:rPr>
          <w:rFonts w:ascii="Times New Roman" w:hAnsi="Times New Roman"/>
          <w:szCs w:val="28"/>
        </w:rPr>
        <w:t>Сілікагель</w:t>
      </w:r>
      <w:proofErr w:type="spellEnd"/>
      <w:r>
        <w:rPr>
          <w:rFonts w:ascii="Times New Roman" w:hAnsi="Times New Roman"/>
          <w:szCs w:val="28"/>
        </w:rPr>
        <w:t xml:space="preserve"> - це аморфна речовина з загальною хімічною формулою </w:t>
      </w:r>
      <w:r>
        <w:rPr>
          <w:rFonts w:ascii="Times New Roman" w:hAnsi="Times New Roman"/>
          <w:i/>
          <w:szCs w:val="28"/>
        </w:rPr>
        <w:t>x</w:t>
      </w:r>
      <w:r>
        <w:rPr>
          <w:rFonts w:ascii="Times New Roman" w:hAnsi="Times New Roman"/>
          <w:szCs w:val="28"/>
        </w:rPr>
        <w:t>SiO</w:t>
      </w:r>
      <w:r>
        <w:rPr>
          <w:rFonts w:ascii="Times New Roman" w:hAnsi="Times New Roman"/>
          <w:szCs w:val="28"/>
          <w:vertAlign w:val="subscript"/>
        </w:rPr>
        <w:t>2</w:t>
      </w:r>
      <w:r>
        <w:rPr>
          <w:rFonts w:ascii="Times New Roman" w:hAnsi="Times New Roman"/>
          <w:szCs w:val="28"/>
        </w:rPr>
        <w:t xml:space="preserve"> · </w:t>
      </w:r>
      <w:r>
        <w:rPr>
          <w:rFonts w:ascii="Times New Roman" w:hAnsi="Times New Roman"/>
          <w:i/>
          <w:szCs w:val="28"/>
        </w:rPr>
        <w:t>y</w:t>
      </w:r>
      <w:r>
        <w:rPr>
          <w:rFonts w:ascii="Times New Roman" w:hAnsi="Times New Roman"/>
          <w:szCs w:val="28"/>
        </w:rPr>
        <w:t>H</w:t>
      </w:r>
      <w:r>
        <w:rPr>
          <w:rFonts w:ascii="Times New Roman" w:hAnsi="Times New Roman"/>
          <w:szCs w:val="28"/>
          <w:vertAlign w:val="subscript"/>
        </w:rPr>
        <w:t>2</w:t>
      </w:r>
      <w:r>
        <w:rPr>
          <w:rFonts w:ascii="Times New Roman" w:hAnsi="Times New Roman"/>
          <w:szCs w:val="28"/>
        </w:rPr>
        <w:t xml:space="preserve">O. Отримують його в процесі </w:t>
      </w:r>
      <w:proofErr w:type="spellStart"/>
      <w:r>
        <w:rPr>
          <w:rFonts w:ascii="Times New Roman" w:hAnsi="Times New Roman"/>
          <w:szCs w:val="28"/>
        </w:rPr>
        <w:t>“старіння”</w:t>
      </w:r>
      <w:proofErr w:type="spellEnd"/>
      <w:r>
        <w:rPr>
          <w:rFonts w:ascii="Times New Roman" w:hAnsi="Times New Roman"/>
          <w:szCs w:val="28"/>
        </w:rPr>
        <w:t xml:space="preserve"> (поліконденсації) </w:t>
      </w:r>
      <w:proofErr w:type="spellStart"/>
      <w:r>
        <w:rPr>
          <w:rFonts w:ascii="Times New Roman" w:hAnsi="Times New Roman"/>
          <w:szCs w:val="28"/>
        </w:rPr>
        <w:t>ортокремнієвої</w:t>
      </w:r>
      <w:proofErr w:type="spellEnd"/>
      <w:r>
        <w:rPr>
          <w:rFonts w:ascii="Times New Roman" w:hAnsi="Times New Roman"/>
          <w:szCs w:val="28"/>
        </w:rPr>
        <w:t xml:space="preserve"> кислоти (SiO</w:t>
      </w:r>
      <w:r>
        <w:rPr>
          <w:rFonts w:ascii="Times New Roman" w:hAnsi="Times New Roman"/>
          <w:szCs w:val="28"/>
          <w:vertAlign w:val="subscript"/>
        </w:rPr>
        <w:t>2</w:t>
      </w:r>
      <w:r>
        <w:rPr>
          <w:rFonts w:ascii="Times New Roman" w:hAnsi="Times New Roman"/>
          <w:szCs w:val="28"/>
        </w:rPr>
        <w:t xml:space="preserve"> · H</w:t>
      </w:r>
      <w:r>
        <w:rPr>
          <w:rFonts w:ascii="Times New Roman" w:hAnsi="Times New Roman"/>
          <w:szCs w:val="28"/>
          <w:vertAlign w:val="subscript"/>
        </w:rPr>
        <w:t>2</w:t>
      </w:r>
      <w:r>
        <w:rPr>
          <w:rFonts w:ascii="Times New Roman" w:hAnsi="Times New Roman"/>
          <w:szCs w:val="28"/>
        </w:rPr>
        <w:t>O). Схематично процес поліконденсації відбувається таким чином:</w:t>
      </w:r>
    </w:p>
    <w:p w:rsidR="00576C42" w:rsidRDefault="00576C42" w:rsidP="00576C42">
      <w:pPr>
        <w:tabs>
          <w:tab w:val="left" w:pos="6813"/>
        </w:tabs>
        <w:spacing w:line="240" w:lineRule="auto"/>
        <w:ind w:firstLine="540"/>
        <w:jc w:val="center"/>
        <w:rPr>
          <w:rFonts w:ascii="Times New Roman" w:hAnsi="Times New Roman"/>
          <w:szCs w:val="28"/>
        </w:rPr>
      </w:pPr>
      <w:r>
        <w:rPr>
          <w:rFonts w:ascii="Times New Roman" w:hAnsi="Times New Roman"/>
          <w:szCs w:val="28"/>
        </w:rPr>
        <w:object w:dxaOrig="6075" w:dyaOrig="2310">
          <v:shape id="_x0000_i1026" type="#_x0000_t75" style="width:230.25pt;height:87pt" o:ole="">
            <v:imagedata r:id="rId7" o:title=""/>
          </v:shape>
          <o:OLEObject Type="Embed" ProgID="ISISServer" ShapeID="_x0000_i1026" DrawAspect="Content" ObjectID="_1593606863" r:id="rId8"/>
        </w:object>
      </w:r>
    </w:p>
    <w:p w:rsidR="00576C42" w:rsidRDefault="00576C42" w:rsidP="00576C42">
      <w:pPr>
        <w:tabs>
          <w:tab w:val="left" w:pos="6813"/>
        </w:tabs>
        <w:spacing w:line="240" w:lineRule="auto"/>
        <w:ind w:firstLine="545"/>
        <w:rPr>
          <w:rFonts w:ascii="Times New Roman" w:hAnsi="Times New Roman"/>
          <w:szCs w:val="28"/>
        </w:rPr>
      </w:pPr>
      <w:r>
        <w:rPr>
          <w:rFonts w:ascii="Times New Roman" w:hAnsi="Times New Roman"/>
          <w:szCs w:val="28"/>
        </w:rPr>
        <w:t>Вони зручні у роботі, але мають суттєві недоліки: підвищену розчинність у лужному середовищі та неспецифічну адсорбцію ферментів. Ведуться роботи по усуненню цих недоліків. Наприклад, для зниження розчинності їх обробляють таким чином, щоб утворилася плівка оксиду металу (цирконію, алюмінію, титану, та інших). Після такої обробки проводять модифікацію цих носіїв усіма відомими методами. Однак це підвищує вартість носіїв, що і без того дорого коштують.</w:t>
      </w:r>
    </w:p>
    <w:p w:rsidR="00576C42" w:rsidRDefault="00576C42" w:rsidP="00576C42">
      <w:pPr>
        <w:tabs>
          <w:tab w:val="left" w:pos="6813"/>
        </w:tabs>
        <w:spacing w:line="240" w:lineRule="auto"/>
        <w:ind w:firstLine="545"/>
        <w:rPr>
          <w:rFonts w:ascii="Times New Roman" w:hAnsi="Times New Roman"/>
          <w:szCs w:val="28"/>
        </w:rPr>
      </w:pPr>
      <w:r>
        <w:rPr>
          <w:rFonts w:ascii="Times New Roman" w:hAnsi="Times New Roman"/>
          <w:szCs w:val="28"/>
        </w:rPr>
        <w:t xml:space="preserve">До природних носіїв відносяться пісок, глини, цеоліти, рогова </w:t>
      </w:r>
      <w:proofErr w:type="spellStart"/>
      <w:r>
        <w:rPr>
          <w:rFonts w:ascii="Times New Roman" w:hAnsi="Times New Roman"/>
          <w:szCs w:val="28"/>
        </w:rPr>
        <w:t>оманка</w:t>
      </w:r>
      <w:proofErr w:type="spellEnd"/>
      <w:r>
        <w:rPr>
          <w:rFonts w:ascii="Times New Roman" w:hAnsi="Times New Roman"/>
          <w:szCs w:val="28"/>
        </w:rPr>
        <w:t xml:space="preserve"> та активоване вугілля. Носії з пористої кераміки є дуже різноманітними за складом. До них можуть входити кремнезем, оксиди титану та цирконію, глинозем. Можна отримати носії і без кремнію. Перевагою цієї групи носіїв є дешевизна, можливість варіювати складом компонентів та достатньо висока міцність. </w:t>
      </w:r>
    </w:p>
    <w:p w:rsidR="00576C42" w:rsidRDefault="00576C42" w:rsidP="00576C42">
      <w:pPr>
        <w:spacing w:line="240" w:lineRule="auto"/>
        <w:ind w:firstLine="545"/>
        <w:rPr>
          <w:rFonts w:ascii="Times New Roman" w:hAnsi="Times New Roman"/>
          <w:szCs w:val="28"/>
        </w:rPr>
      </w:pPr>
      <w:r>
        <w:rPr>
          <w:rFonts w:ascii="Times New Roman" w:hAnsi="Times New Roman"/>
          <w:szCs w:val="28"/>
        </w:rPr>
        <w:t xml:space="preserve">Метали та їх оксиди є найбільш перспективними неорганічними носіями. Вони дешеві, стабільні, можуть бути як пористими, так і непористими. До </w:t>
      </w:r>
      <w:r>
        <w:rPr>
          <w:rFonts w:ascii="Times New Roman" w:hAnsi="Times New Roman"/>
          <w:szCs w:val="28"/>
        </w:rPr>
        <w:lastRenderedPageBreak/>
        <w:t>того ж вони володіють відмінними гідродинамічними та механічними властивостями, їх легко стандартизувати у заводських умовах. Для цього використовуються такі метали, як алюміній та його оксиди, оксиди марганцю, магнезит, нікель та його оксиди, олово, сталь нержавіюча, титан, цирконій.</w:t>
      </w:r>
    </w:p>
    <w:p w:rsidR="00576C42" w:rsidRDefault="00576C42" w:rsidP="00576C42">
      <w:pPr>
        <w:pStyle w:val="5"/>
        <w:keepNext w:val="0"/>
        <w:spacing w:line="240" w:lineRule="auto"/>
        <w:rPr>
          <w:szCs w:val="28"/>
        </w:rPr>
      </w:pPr>
      <w:r>
        <w:rPr>
          <w:szCs w:val="28"/>
        </w:rPr>
        <w:br w:type="page"/>
      </w:r>
      <w:r>
        <w:rPr>
          <w:szCs w:val="28"/>
        </w:rPr>
        <w:lastRenderedPageBreak/>
        <w:t>Контрольні запитання</w:t>
      </w:r>
    </w:p>
    <w:p w:rsidR="00576C42" w:rsidRDefault="00576C42" w:rsidP="00576C42">
      <w:pPr>
        <w:pStyle w:val="31"/>
        <w:numPr>
          <w:ilvl w:val="0"/>
          <w:numId w:val="2"/>
        </w:numPr>
        <w:spacing w:line="240" w:lineRule="auto"/>
        <w:rPr>
          <w:szCs w:val="28"/>
        </w:rPr>
      </w:pPr>
      <w:r>
        <w:rPr>
          <w:szCs w:val="28"/>
        </w:rPr>
        <w:t>Які методи фізичної іммобілізації існують?</w:t>
      </w:r>
    </w:p>
    <w:p w:rsidR="00576C42" w:rsidRDefault="00576C42" w:rsidP="00576C42">
      <w:pPr>
        <w:pStyle w:val="31"/>
        <w:numPr>
          <w:ilvl w:val="0"/>
          <w:numId w:val="2"/>
        </w:numPr>
        <w:spacing w:line="240" w:lineRule="auto"/>
        <w:rPr>
          <w:szCs w:val="28"/>
        </w:rPr>
      </w:pPr>
      <w:r>
        <w:rPr>
          <w:szCs w:val="28"/>
        </w:rPr>
        <w:t>Які носії використовують при фізичних методах іммобілізації клітин і ферментів?</w:t>
      </w:r>
    </w:p>
    <w:p w:rsidR="00576C42" w:rsidRDefault="00576C42" w:rsidP="00576C42">
      <w:pPr>
        <w:pStyle w:val="31"/>
        <w:numPr>
          <w:ilvl w:val="0"/>
          <w:numId w:val="2"/>
        </w:numPr>
        <w:spacing w:line="240" w:lineRule="auto"/>
        <w:rPr>
          <w:szCs w:val="28"/>
        </w:rPr>
      </w:pPr>
      <w:r>
        <w:rPr>
          <w:szCs w:val="28"/>
        </w:rPr>
        <w:t>Дати характеристику різновидів фізичних методів іммобілізації.</w:t>
      </w:r>
    </w:p>
    <w:p w:rsidR="00576C42" w:rsidRDefault="00576C42" w:rsidP="00576C42">
      <w:pPr>
        <w:pStyle w:val="31"/>
        <w:numPr>
          <w:ilvl w:val="0"/>
          <w:numId w:val="2"/>
        </w:numPr>
        <w:spacing w:line="240" w:lineRule="auto"/>
        <w:rPr>
          <w:szCs w:val="28"/>
        </w:rPr>
      </w:pPr>
      <w:r>
        <w:rPr>
          <w:szCs w:val="28"/>
        </w:rPr>
        <w:t>Які властивості мають органічні полімерні носії?</w:t>
      </w:r>
    </w:p>
    <w:p w:rsidR="00576C42" w:rsidRDefault="00576C42" w:rsidP="00576C42">
      <w:pPr>
        <w:pStyle w:val="31"/>
        <w:numPr>
          <w:ilvl w:val="0"/>
          <w:numId w:val="2"/>
        </w:numPr>
        <w:spacing w:line="240" w:lineRule="auto"/>
        <w:rPr>
          <w:szCs w:val="28"/>
        </w:rPr>
      </w:pPr>
      <w:r>
        <w:rPr>
          <w:szCs w:val="28"/>
        </w:rPr>
        <w:t>Які властивості мають неорганічні носії?</w:t>
      </w:r>
    </w:p>
    <w:p w:rsidR="00576C42" w:rsidRDefault="00576C42" w:rsidP="00576C42">
      <w:pPr>
        <w:spacing w:line="240" w:lineRule="auto"/>
        <w:rPr>
          <w:rFonts w:ascii="Times New Roman" w:hAnsi="Times New Roman"/>
          <w:szCs w:val="28"/>
        </w:rPr>
      </w:pPr>
    </w:p>
    <w:p w:rsidR="0097414C" w:rsidRDefault="00576C42"/>
    <w:sectPr w:rsidR="0097414C" w:rsidSect="00BC78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C1934"/>
    <w:multiLevelType w:val="hybridMultilevel"/>
    <w:tmpl w:val="26FE5E60"/>
    <w:lvl w:ilvl="0" w:tplc="EEE463D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75BF77CD"/>
    <w:multiLevelType w:val="hybridMultilevel"/>
    <w:tmpl w:val="AF04E110"/>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6C42"/>
    <w:rsid w:val="003F2B1A"/>
    <w:rsid w:val="00576C42"/>
    <w:rsid w:val="00BC7814"/>
    <w:rsid w:val="00E44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C42"/>
    <w:pPr>
      <w:spacing w:after="0" w:line="360" w:lineRule="auto"/>
      <w:ind w:firstLine="567"/>
      <w:jc w:val="both"/>
    </w:pPr>
    <w:rPr>
      <w:rFonts w:ascii="Arial" w:eastAsia="Times New Roman" w:hAnsi="Arial" w:cs="Times New Roman"/>
      <w:sz w:val="28"/>
      <w:szCs w:val="24"/>
      <w:lang w:val="uk-UA" w:eastAsia="ru-RU"/>
    </w:rPr>
  </w:style>
  <w:style w:type="paragraph" w:styleId="2">
    <w:name w:val="heading 2"/>
    <w:basedOn w:val="a"/>
    <w:next w:val="a"/>
    <w:link w:val="20"/>
    <w:qFormat/>
    <w:rsid w:val="00576C42"/>
    <w:pPr>
      <w:keepNext/>
      <w:ind w:left="360" w:firstLine="540"/>
      <w:jc w:val="right"/>
      <w:outlineLvl w:val="1"/>
    </w:pPr>
    <w:rPr>
      <w:rFonts w:ascii="Times New Roman" w:hAnsi="Times New Roman"/>
      <w:i/>
      <w:iCs/>
    </w:rPr>
  </w:style>
  <w:style w:type="paragraph" w:styleId="5">
    <w:name w:val="heading 5"/>
    <w:basedOn w:val="a"/>
    <w:next w:val="a"/>
    <w:link w:val="50"/>
    <w:qFormat/>
    <w:rsid w:val="00576C42"/>
    <w:pPr>
      <w:keepNext/>
      <w:jc w:val="center"/>
      <w:outlineLvl w:val="4"/>
    </w:pPr>
    <w:rPr>
      <w:rFonts w:ascii="Times New Roman" w:hAnsi="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76C42"/>
    <w:rPr>
      <w:rFonts w:ascii="Times New Roman" w:eastAsia="Times New Roman" w:hAnsi="Times New Roman" w:cs="Times New Roman"/>
      <w:i/>
      <w:iCs/>
      <w:sz w:val="28"/>
      <w:szCs w:val="24"/>
      <w:lang w:val="uk-UA" w:eastAsia="ru-RU"/>
    </w:rPr>
  </w:style>
  <w:style w:type="character" w:customStyle="1" w:styleId="50">
    <w:name w:val="Заголовок 5 Знак"/>
    <w:basedOn w:val="a0"/>
    <w:link w:val="5"/>
    <w:rsid w:val="00576C42"/>
    <w:rPr>
      <w:rFonts w:ascii="Times New Roman" w:eastAsia="Times New Roman" w:hAnsi="Times New Roman" w:cs="Times New Roman"/>
      <w:b/>
      <w:bCs/>
      <w:i/>
      <w:iCs/>
      <w:sz w:val="28"/>
      <w:szCs w:val="24"/>
      <w:lang w:val="uk-UA" w:eastAsia="ru-RU"/>
    </w:rPr>
  </w:style>
  <w:style w:type="paragraph" w:styleId="21">
    <w:name w:val="Body Text 2"/>
    <w:basedOn w:val="a"/>
    <w:link w:val="22"/>
    <w:rsid w:val="00576C42"/>
    <w:pPr>
      <w:spacing w:line="240" w:lineRule="auto"/>
      <w:ind w:firstLine="0"/>
    </w:pPr>
    <w:rPr>
      <w:rFonts w:ascii="Times New Roman" w:hAnsi="Times New Roman"/>
      <w:lang w:val="ru-RU"/>
    </w:rPr>
  </w:style>
  <w:style w:type="character" w:customStyle="1" w:styleId="22">
    <w:name w:val="Основной текст 2 Знак"/>
    <w:basedOn w:val="a0"/>
    <w:link w:val="21"/>
    <w:rsid w:val="00576C42"/>
    <w:rPr>
      <w:rFonts w:ascii="Times New Roman" w:eastAsia="Times New Roman" w:hAnsi="Times New Roman" w:cs="Times New Roman"/>
      <w:sz w:val="28"/>
      <w:szCs w:val="24"/>
      <w:lang w:eastAsia="ru-RU"/>
    </w:rPr>
  </w:style>
  <w:style w:type="paragraph" w:styleId="a3">
    <w:name w:val="Body Text"/>
    <w:basedOn w:val="a"/>
    <w:link w:val="a4"/>
    <w:rsid w:val="00576C42"/>
    <w:pPr>
      <w:spacing w:after="120" w:line="240" w:lineRule="auto"/>
      <w:ind w:firstLine="0"/>
      <w:jc w:val="left"/>
    </w:pPr>
    <w:rPr>
      <w:rFonts w:ascii="Times New Roman" w:hAnsi="Times New Roman"/>
      <w:sz w:val="24"/>
    </w:rPr>
  </w:style>
  <w:style w:type="character" w:customStyle="1" w:styleId="a4">
    <w:name w:val="Основной текст Знак"/>
    <w:basedOn w:val="a0"/>
    <w:link w:val="a3"/>
    <w:rsid w:val="00576C42"/>
    <w:rPr>
      <w:rFonts w:ascii="Times New Roman" w:eastAsia="Times New Roman" w:hAnsi="Times New Roman" w:cs="Times New Roman"/>
      <w:sz w:val="24"/>
      <w:szCs w:val="24"/>
      <w:lang w:val="uk-UA" w:eastAsia="ru-RU"/>
    </w:rPr>
  </w:style>
  <w:style w:type="paragraph" w:styleId="3">
    <w:name w:val="Body Text 3"/>
    <w:basedOn w:val="a"/>
    <w:link w:val="30"/>
    <w:rsid w:val="00576C42"/>
    <w:pPr>
      <w:spacing w:after="120"/>
    </w:pPr>
    <w:rPr>
      <w:sz w:val="16"/>
      <w:szCs w:val="16"/>
    </w:rPr>
  </w:style>
  <w:style w:type="character" w:customStyle="1" w:styleId="30">
    <w:name w:val="Основной текст 3 Знак"/>
    <w:basedOn w:val="a0"/>
    <w:link w:val="3"/>
    <w:rsid w:val="00576C42"/>
    <w:rPr>
      <w:rFonts w:ascii="Arial" w:eastAsia="Times New Roman" w:hAnsi="Arial" w:cs="Times New Roman"/>
      <w:sz w:val="16"/>
      <w:szCs w:val="16"/>
      <w:lang w:val="uk-UA" w:eastAsia="ru-RU"/>
    </w:rPr>
  </w:style>
  <w:style w:type="paragraph" w:styleId="23">
    <w:name w:val="Body Text Indent 2"/>
    <w:basedOn w:val="a"/>
    <w:link w:val="24"/>
    <w:rsid w:val="00576C42"/>
    <w:rPr>
      <w:sz w:val="24"/>
    </w:rPr>
  </w:style>
  <w:style w:type="character" w:customStyle="1" w:styleId="24">
    <w:name w:val="Основной текст с отступом 2 Знак"/>
    <w:basedOn w:val="a0"/>
    <w:link w:val="23"/>
    <w:rsid w:val="00576C42"/>
    <w:rPr>
      <w:rFonts w:ascii="Arial" w:eastAsia="Times New Roman" w:hAnsi="Arial" w:cs="Times New Roman"/>
      <w:sz w:val="24"/>
      <w:szCs w:val="24"/>
      <w:lang w:val="uk-UA" w:eastAsia="ru-RU"/>
    </w:rPr>
  </w:style>
  <w:style w:type="paragraph" w:styleId="31">
    <w:name w:val="Body Text Indent 3"/>
    <w:basedOn w:val="a"/>
    <w:link w:val="32"/>
    <w:rsid w:val="00576C42"/>
    <w:rPr>
      <w:rFonts w:ascii="Times New Roman" w:hAnsi="Times New Roman"/>
    </w:rPr>
  </w:style>
  <w:style w:type="character" w:customStyle="1" w:styleId="32">
    <w:name w:val="Основной текст с отступом 3 Знак"/>
    <w:basedOn w:val="a0"/>
    <w:link w:val="31"/>
    <w:rsid w:val="00576C42"/>
    <w:rPr>
      <w:rFonts w:ascii="Times New Roman" w:eastAsia="Times New Roman" w:hAnsi="Times New Roman" w:cs="Times New Roman"/>
      <w:sz w:val="28"/>
      <w:szCs w:val="24"/>
      <w:lang w:val="uk-UA" w:eastAsia="ru-RU"/>
    </w:rPr>
  </w:style>
  <w:style w:type="paragraph" w:styleId="a5">
    <w:name w:val="header"/>
    <w:basedOn w:val="a"/>
    <w:link w:val="a6"/>
    <w:rsid w:val="00576C42"/>
    <w:pPr>
      <w:tabs>
        <w:tab w:val="center" w:pos="4677"/>
        <w:tab w:val="right" w:pos="9355"/>
      </w:tabs>
    </w:pPr>
  </w:style>
  <w:style w:type="character" w:customStyle="1" w:styleId="a6">
    <w:name w:val="Верхний колонтитул Знак"/>
    <w:basedOn w:val="a0"/>
    <w:link w:val="a5"/>
    <w:rsid w:val="00576C42"/>
    <w:rPr>
      <w:rFonts w:ascii="Arial" w:eastAsia="Times New Roman" w:hAnsi="Arial"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5178</Words>
  <Characters>29521</Characters>
  <Application>Microsoft Office Word</Application>
  <DocSecurity>0</DocSecurity>
  <Lines>246</Lines>
  <Paragraphs>69</Paragraphs>
  <ScaleCrop>false</ScaleCrop>
  <Company/>
  <LinksUpToDate>false</LinksUpToDate>
  <CharactersWithSpaces>34630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2018-07-20T12:48:00Z</dcterms:created>
  <dcterms:modified xsi:type="dcterms:W3CDTF">2018-07-20T12:48:00Z</dcterms:modified>
</cp:coreProperties>
</file>