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38" w:rsidRDefault="00695038" w:rsidP="00695038">
      <w:pPr>
        <w:shd w:val="clear" w:color="auto" w:fill="FFFFFF"/>
        <w:jc w:val="right"/>
        <w:textAlignment w:val="baseline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Леся ТУРОВСЬКА</w:t>
      </w:r>
    </w:p>
    <w:p w:rsidR="00695038" w:rsidRDefault="00695038" w:rsidP="00695038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  <w:lang w:val="uk-UA"/>
        </w:rPr>
      </w:pPr>
    </w:p>
    <w:p w:rsidR="00695038" w:rsidRDefault="00695038" w:rsidP="00695038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  <w:lang w:val="uk-UA"/>
        </w:rPr>
      </w:pPr>
      <w:r w:rsidRPr="009058DB">
        <w:rPr>
          <w:b/>
          <w:sz w:val="28"/>
          <w:szCs w:val="28"/>
          <w:lang w:val="uk-UA"/>
        </w:rPr>
        <w:t>ОСЬ ВОНО, ЩАСТЯ!</w:t>
      </w:r>
    </w:p>
    <w:p w:rsidR="00695038" w:rsidRPr="009058DB" w:rsidRDefault="00695038" w:rsidP="00695038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  <w:lang w:val="uk-UA"/>
        </w:rPr>
      </w:pPr>
    </w:p>
    <w:p w:rsidR="00695038" w:rsidRPr="009058DB" w:rsidRDefault="00032C0D" w:rsidP="00032C0D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Літо. Спека. Я </w:t>
      </w:r>
      <w:r w:rsidR="00695038">
        <w:rPr>
          <w:sz w:val="28"/>
          <w:szCs w:val="28"/>
          <w:lang w:val="uk-UA"/>
        </w:rPr>
        <w:t xml:space="preserve"> </w:t>
      </w:r>
      <w:proofErr w:type="spellStart"/>
      <w:r w:rsidR="00695038" w:rsidRPr="009058DB">
        <w:rPr>
          <w:sz w:val="28"/>
          <w:szCs w:val="28"/>
          <w:lang w:val="uk-UA"/>
        </w:rPr>
        <w:t>принишкло</w:t>
      </w:r>
      <w:proofErr w:type="spellEnd"/>
      <w:r w:rsidR="00695038" w:rsidRPr="009058DB">
        <w:rPr>
          <w:sz w:val="28"/>
          <w:szCs w:val="28"/>
          <w:lang w:val="uk-UA"/>
        </w:rPr>
        <w:t xml:space="preserve"> трясуся в задушливому автобусі. </w:t>
      </w:r>
      <w:r>
        <w:rPr>
          <w:sz w:val="28"/>
          <w:szCs w:val="28"/>
          <w:lang w:val="uk-UA"/>
        </w:rPr>
        <w:t xml:space="preserve">На сусіднє сидіння плюхається  </w:t>
      </w:r>
      <w:r w:rsidR="00695038" w:rsidRPr="009058DB">
        <w:rPr>
          <w:sz w:val="28"/>
          <w:szCs w:val="28"/>
          <w:lang w:val="uk-UA"/>
        </w:rPr>
        <w:t xml:space="preserve">вилицювата дівчина в рогових окулярах. Я скоса спостерігаю за нею. Ось вона відкриває елегантний </w:t>
      </w:r>
      <w:proofErr w:type="spellStart"/>
      <w:r w:rsidR="00695038" w:rsidRPr="009058DB">
        <w:rPr>
          <w:sz w:val="28"/>
          <w:szCs w:val="28"/>
          <w:lang w:val="uk-UA"/>
        </w:rPr>
        <w:t>клатч</w:t>
      </w:r>
      <w:proofErr w:type="spellEnd"/>
      <w:r w:rsidR="00695038" w:rsidRPr="009058DB">
        <w:rPr>
          <w:sz w:val="28"/>
          <w:szCs w:val="28"/>
          <w:lang w:val="uk-UA"/>
        </w:rPr>
        <w:t xml:space="preserve"> з шовковистої тканини, витягує невеличкий планшет і по самі вуха</w:t>
      </w:r>
      <w:r w:rsidR="00695038" w:rsidRPr="009058DB">
        <w:rPr>
          <w:rStyle w:val="a5"/>
          <w:szCs w:val="28"/>
          <w:lang w:val="uk-UA"/>
        </w:rPr>
        <w:footnoteReference w:id="1"/>
      </w:r>
      <w:r w:rsidR="00695038" w:rsidRPr="009058DB">
        <w:rPr>
          <w:sz w:val="28"/>
          <w:szCs w:val="28"/>
          <w:lang w:val="uk-UA"/>
        </w:rPr>
        <w:t xml:space="preserve"> занурюється в </w:t>
      </w:r>
      <w:r>
        <w:rPr>
          <w:sz w:val="28"/>
          <w:szCs w:val="28"/>
          <w:lang w:val="uk-UA"/>
        </w:rPr>
        <w:t xml:space="preserve">електронне </w:t>
      </w:r>
      <w:bookmarkStart w:id="0" w:name="_GoBack"/>
      <w:bookmarkEnd w:id="0"/>
      <w:r w:rsidR="00695038" w:rsidRPr="009058DB">
        <w:rPr>
          <w:sz w:val="28"/>
          <w:szCs w:val="28"/>
          <w:lang w:val="uk-UA"/>
        </w:rPr>
        <w:t xml:space="preserve">читання.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Автобус набирає швидкість, проте рухається </w:t>
      </w:r>
      <w:proofErr w:type="spellStart"/>
      <w:r w:rsidRPr="009058DB">
        <w:rPr>
          <w:sz w:val="28"/>
          <w:szCs w:val="28"/>
          <w:lang w:val="uk-UA"/>
        </w:rPr>
        <w:t>плавко</w:t>
      </w:r>
      <w:proofErr w:type="spellEnd"/>
      <w:r w:rsidRPr="009058DB">
        <w:rPr>
          <w:sz w:val="28"/>
          <w:szCs w:val="28"/>
          <w:lang w:val="uk-UA"/>
        </w:rPr>
        <w:t xml:space="preserve">, наче ножик ковзає по маслу. Сидячи побіля вікна, я не відразу помічаю, що поруч по склу важко видирається вгору сіренька комашка. У дитинстві ми називали таких </w:t>
      </w:r>
      <w:proofErr w:type="spellStart"/>
      <w:r w:rsidRPr="009058DB">
        <w:rPr>
          <w:sz w:val="28"/>
          <w:szCs w:val="28"/>
          <w:lang w:val="uk-UA"/>
        </w:rPr>
        <w:t>кузками</w:t>
      </w:r>
      <w:proofErr w:type="spellEnd"/>
      <w:r w:rsidRPr="009058DB">
        <w:rPr>
          <w:sz w:val="28"/>
          <w:szCs w:val="28"/>
          <w:lang w:val="uk-UA"/>
        </w:rPr>
        <w:t xml:space="preserve">.  Істотка крихітна, розміром з сірникову голівку, нічим, окрім </w:t>
      </w:r>
      <w:proofErr w:type="spellStart"/>
      <w:r w:rsidRPr="009058DB">
        <w:rPr>
          <w:sz w:val="28"/>
          <w:szCs w:val="28"/>
          <w:lang w:val="uk-UA"/>
        </w:rPr>
        <w:t>джигунських</w:t>
      </w:r>
      <w:proofErr w:type="spellEnd"/>
      <w:r w:rsidRPr="009058DB">
        <w:rPr>
          <w:sz w:val="28"/>
          <w:szCs w:val="28"/>
          <w:lang w:val="uk-UA"/>
        </w:rPr>
        <w:t xml:space="preserve"> вусиків, не примітна. Лялькові лапки деруться вгору й невтомно долають прозору скляну поверхню.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Вилицювата дівчина в рогових окулярах цього не бачить. Вона читає.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>Я потай дивлюся на її блакитний дисплей:</w:t>
      </w:r>
    </w:p>
    <w:p w:rsidR="00695038" w:rsidRPr="00695038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 «... </w:t>
      </w:r>
      <w:r w:rsidRPr="009058DB">
        <w:rPr>
          <w:i/>
          <w:sz w:val="28"/>
          <w:szCs w:val="28"/>
          <w:lang w:val="uk-UA"/>
        </w:rPr>
        <w:t xml:space="preserve">Навесні і влітку смарагдова зелень конюшини і свинорию на газоні дуже вабила індиків і білих </w:t>
      </w:r>
      <w:proofErr w:type="spellStart"/>
      <w:r w:rsidRPr="009058DB">
        <w:rPr>
          <w:i/>
          <w:sz w:val="28"/>
          <w:szCs w:val="28"/>
          <w:lang w:val="uk-UA"/>
        </w:rPr>
        <w:t>гусей</w:t>
      </w:r>
      <w:proofErr w:type="spellEnd"/>
      <w:r w:rsidRPr="009058DB">
        <w:rPr>
          <w:i/>
          <w:sz w:val="28"/>
          <w:szCs w:val="28"/>
          <w:lang w:val="uk-UA"/>
        </w:rPr>
        <w:t>, яким належало триматися на відведеній для них частині обійстя</w:t>
      </w:r>
      <w:r w:rsidRPr="009058DB">
        <w:rPr>
          <w:sz w:val="28"/>
          <w:szCs w:val="28"/>
          <w:lang w:val="uk-UA"/>
        </w:rPr>
        <w:t xml:space="preserve"> »...</w:t>
      </w:r>
      <w:r w:rsidRPr="009058DB">
        <w:rPr>
          <w:rStyle w:val="a5"/>
          <w:szCs w:val="28"/>
          <w:lang w:val="uk-UA"/>
        </w:rPr>
        <w:footnoteReference w:id="2"/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Свинорию?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Я морщу лоба, намагаючись уявити собі цю рослину. А примруженими очима механічно спостерігаю за діями </w:t>
      </w:r>
      <w:proofErr w:type="spellStart"/>
      <w:r w:rsidRPr="009058DB">
        <w:rPr>
          <w:sz w:val="28"/>
          <w:szCs w:val="28"/>
          <w:lang w:val="uk-UA"/>
        </w:rPr>
        <w:t>кузки</w:t>
      </w:r>
      <w:proofErr w:type="spellEnd"/>
      <w:r w:rsidRPr="009058DB">
        <w:rPr>
          <w:sz w:val="28"/>
          <w:szCs w:val="28"/>
          <w:lang w:val="uk-UA"/>
        </w:rPr>
        <w:t xml:space="preserve">.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Помічаю на даху автобуса невеличкий отвір для циркуляції повітря. Однак для крихітної сірої </w:t>
      </w:r>
      <w:proofErr w:type="spellStart"/>
      <w:r w:rsidRPr="009058DB">
        <w:rPr>
          <w:sz w:val="28"/>
          <w:szCs w:val="28"/>
          <w:lang w:val="uk-UA"/>
        </w:rPr>
        <w:t>кузки</w:t>
      </w:r>
      <w:proofErr w:type="spellEnd"/>
      <w:r w:rsidRPr="009058DB">
        <w:rPr>
          <w:sz w:val="28"/>
          <w:szCs w:val="28"/>
          <w:lang w:val="uk-UA"/>
        </w:rPr>
        <w:t xml:space="preserve"> він більше, ніж отвір, бо там, зовні, буяє розкішний, приголомшливий світ. Аби нещасна комашка спромоглася </w:t>
      </w:r>
      <w:proofErr w:type="spellStart"/>
      <w:r w:rsidRPr="009058DB">
        <w:rPr>
          <w:sz w:val="28"/>
          <w:szCs w:val="28"/>
          <w:lang w:val="uk-UA"/>
        </w:rPr>
        <w:t>доповзти</w:t>
      </w:r>
      <w:proofErr w:type="spellEnd"/>
      <w:r w:rsidRPr="009058DB">
        <w:rPr>
          <w:sz w:val="28"/>
          <w:szCs w:val="28"/>
          <w:lang w:val="uk-UA"/>
        </w:rPr>
        <w:t xml:space="preserve"> до нього.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Цікаво, як бідака примудрилася просякнути в салон? І скільки їх, комах, отак скніє собі безквитковим «зайцем»? І скільки спливе часу, перш ніж «моя» </w:t>
      </w:r>
      <w:proofErr w:type="spellStart"/>
      <w:r w:rsidRPr="009058DB">
        <w:rPr>
          <w:sz w:val="28"/>
          <w:szCs w:val="28"/>
          <w:lang w:val="uk-UA"/>
        </w:rPr>
        <w:t>кузка</w:t>
      </w:r>
      <w:proofErr w:type="spellEnd"/>
      <w:r w:rsidRPr="009058DB">
        <w:rPr>
          <w:sz w:val="28"/>
          <w:szCs w:val="28"/>
          <w:lang w:val="uk-UA"/>
        </w:rPr>
        <w:t>, знесилена, зневажить свій безглуздий рух, складе лапки й безнадійно впаде горілиць на денце, прямо під ноги пасажирів?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>Раптом я замислююся над тим, що міріади безпорадних «комашок-</w:t>
      </w:r>
      <w:proofErr w:type="spellStart"/>
      <w:r w:rsidRPr="009058DB">
        <w:rPr>
          <w:sz w:val="28"/>
          <w:szCs w:val="28"/>
          <w:lang w:val="uk-UA"/>
        </w:rPr>
        <w:t>тарганяшок</w:t>
      </w:r>
      <w:proofErr w:type="spellEnd"/>
      <w:r w:rsidRPr="009058DB">
        <w:rPr>
          <w:sz w:val="28"/>
          <w:szCs w:val="28"/>
          <w:lang w:val="uk-UA"/>
        </w:rPr>
        <w:t xml:space="preserve">» щохвилини гинуть за тих чи інших обставин. Народжені на полях, у степах і ланах, вони, нетямущі, зазвичай залітають або заповзають туди, де їм перебувати не варто, звідки їм не вибратися нізащо, і немає </w:t>
      </w:r>
      <w:proofErr w:type="spellStart"/>
      <w:r w:rsidRPr="009058DB">
        <w:rPr>
          <w:sz w:val="28"/>
          <w:szCs w:val="28"/>
          <w:lang w:val="uk-UA"/>
        </w:rPr>
        <w:t>відкіль</w:t>
      </w:r>
      <w:proofErr w:type="spellEnd"/>
      <w:r w:rsidRPr="009058DB">
        <w:rPr>
          <w:sz w:val="28"/>
          <w:szCs w:val="28"/>
          <w:lang w:val="uk-UA"/>
        </w:rPr>
        <w:t xml:space="preserve"> очікувати на поміч.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Залітають? А в </w:t>
      </w:r>
      <w:proofErr w:type="spellStart"/>
      <w:r w:rsidRPr="009058DB">
        <w:rPr>
          <w:sz w:val="28"/>
          <w:szCs w:val="28"/>
          <w:lang w:val="uk-UA"/>
        </w:rPr>
        <w:t>кузки</w:t>
      </w:r>
      <w:proofErr w:type="spellEnd"/>
      <w:r w:rsidRPr="009058DB">
        <w:rPr>
          <w:sz w:val="28"/>
          <w:szCs w:val="28"/>
          <w:lang w:val="uk-UA"/>
        </w:rPr>
        <w:t xml:space="preserve">, між іншим, теж є маленькі, ледь помітні крильцята. І коли автобус пригальмовує на повороті або, навпаки, додає руху, – нікчемній сіренькій комашці не вдається втриматися лапками на гладкому й слизькому склі. І тоді вона, </w:t>
      </w:r>
      <w:r w:rsidRPr="009058DB">
        <w:rPr>
          <w:sz w:val="28"/>
          <w:szCs w:val="28"/>
          <w:lang w:val="uk-UA"/>
        </w:rPr>
        <w:lastRenderedPageBreak/>
        <w:t xml:space="preserve">еквілібруючи, трохи злітає. Затим знову припадає до рятівного, як їй гадається, скла. О, </w:t>
      </w:r>
      <w:proofErr w:type="spellStart"/>
      <w:r w:rsidRPr="009058DB">
        <w:rPr>
          <w:sz w:val="28"/>
          <w:szCs w:val="28"/>
          <w:lang w:val="uk-UA"/>
        </w:rPr>
        <w:t>санта</w:t>
      </w:r>
      <w:proofErr w:type="spellEnd"/>
      <w:r w:rsidRPr="009058DB">
        <w:rPr>
          <w:sz w:val="28"/>
          <w:szCs w:val="28"/>
          <w:lang w:val="uk-UA"/>
        </w:rPr>
        <w:t xml:space="preserve"> </w:t>
      </w:r>
      <w:proofErr w:type="spellStart"/>
      <w:r w:rsidRPr="009058DB">
        <w:rPr>
          <w:sz w:val="28"/>
          <w:szCs w:val="28"/>
          <w:lang w:val="uk-UA"/>
        </w:rPr>
        <w:t>сімпліцітас</w:t>
      </w:r>
      <w:proofErr w:type="spellEnd"/>
      <w:r w:rsidRPr="009058DB">
        <w:rPr>
          <w:rStyle w:val="a5"/>
          <w:lang w:val="uk-UA"/>
        </w:rPr>
        <w:footnoteReference w:id="3"/>
      </w:r>
      <w:r w:rsidRPr="009058DB">
        <w:rPr>
          <w:sz w:val="28"/>
          <w:szCs w:val="28"/>
          <w:lang w:val="uk-UA"/>
        </w:rPr>
        <w:t>! «</w:t>
      </w:r>
      <w:proofErr w:type="spellStart"/>
      <w:r w:rsidRPr="009058DB">
        <w:rPr>
          <w:sz w:val="28"/>
          <w:szCs w:val="28"/>
          <w:lang w:val="uk-UA"/>
        </w:rPr>
        <w:t>Несть</w:t>
      </w:r>
      <w:proofErr w:type="spellEnd"/>
      <w:r w:rsidRPr="009058DB">
        <w:rPr>
          <w:sz w:val="28"/>
          <w:szCs w:val="28"/>
          <w:lang w:val="uk-UA"/>
        </w:rPr>
        <w:t xml:space="preserve"> </w:t>
      </w:r>
      <w:proofErr w:type="spellStart"/>
      <w:r w:rsidRPr="009058DB">
        <w:rPr>
          <w:sz w:val="28"/>
          <w:szCs w:val="28"/>
          <w:lang w:val="uk-UA"/>
        </w:rPr>
        <w:t>глупости</w:t>
      </w:r>
      <w:proofErr w:type="spellEnd"/>
      <w:r w:rsidRPr="009058DB">
        <w:rPr>
          <w:sz w:val="28"/>
          <w:szCs w:val="28"/>
          <w:lang w:val="uk-UA"/>
        </w:rPr>
        <w:t xml:space="preserve"> </w:t>
      </w:r>
      <w:proofErr w:type="spellStart"/>
      <w:r w:rsidRPr="009058DB">
        <w:rPr>
          <w:sz w:val="28"/>
          <w:szCs w:val="28"/>
          <w:lang w:val="uk-UA"/>
        </w:rPr>
        <w:t>горшия</w:t>
      </w:r>
      <w:proofErr w:type="spellEnd"/>
      <w:r w:rsidRPr="009058DB">
        <w:rPr>
          <w:sz w:val="28"/>
          <w:szCs w:val="28"/>
          <w:lang w:val="uk-UA"/>
        </w:rPr>
        <w:t xml:space="preserve">, </w:t>
      </w:r>
      <w:proofErr w:type="spellStart"/>
      <w:r w:rsidRPr="009058DB">
        <w:rPr>
          <w:sz w:val="28"/>
          <w:szCs w:val="28"/>
          <w:lang w:val="uk-UA"/>
        </w:rPr>
        <w:t>яко</w:t>
      </w:r>
      <w:proofErr w:type="spellEnd"/>
      <w:r w:rsidRPr="009058DB">
        <w:rPr>
          <w:sz w:val="28"/>
          <w:szCs w:val="28"/>
          <w:lang w:val="uk-UA"/>
        </w:rPr>
        <w:t xml:space="preserve"> </w:t>
      </w:r>
      <w:proofErr w:type="spellStart"/>
      <w:r w:rsidRPr="009058DB">
        <w:rPr>
          <w:sz w:val="28"/>
          <w:szCs w:val="28"/>
          <w:lang w:val="uk-UA"/>
        </w:rPr>
        <w:t>глупость</w:t>
      </w:r>
      <w:proofErr w:type="spellEnd"/>
      <w:r w:rsidRPr="009058DB">
        <w:rPr>
          <w:sz w:val="28"/>
          <w:szCs w:val="28"/>
          <w:lang w:val="uk-UA"/>
        </w:rPr>
        <w:t>!»</w:t>
      </w:r>
      <w:r w:rsidRPr="009058DB">
        <w:rPr>
          <w:rStyle w:val="a5"/>
          <w:lang w:val="uk-UA"/>
        </w:rPr>
        <w:footnoteReference w:id="4"/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Якби </w:t>
      </w:r>
      <w:proofErr w:type="spellStart"/>
      <w:r w:rsidRPr="009058DB">
        <w:rPr>
          <w:sz w:val="28"/>
          <w:szCs w:val="28"/>
          <w:lang w:val="uk-UA"/>
        </w:rPr>
        <w:t>кузка</w:t>
      </w:r>
      <w:proofErr w:type="spellEnd"/>
      <w:r w:rsidRPr="009058DB">
        <w:rPr>
          <w:sz w:val="28"/>
          <w:szCs w:val="28"/>
          <w:lang w:val="uk-UA"/>
        </w:rPr>
        <w:t xml:space="preserve"> второпала злетіти вище хоч на вершечок, то побачила б напіввідкритий отвір, відчула б рух наскрізного потоку повітря й вилетіла б назовні. Однак цього, на жаль, не стається. Тож недотепа приречена довіку  повторювати свою второвану путь: повзти по гладкому склу, зриватися, затим знову спрямовуватися вгору. Марнота марнот!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 Втім, один шанс з тисячі у неї все-таки є. За умов, що автобус якийсь час рухатиметься </w:t>
      </w:r>
      <w:proofErr w:type="spellStart"/>
      <w:r w:rsidRPr="009058DB">
        <w:rPr>
          <w:sz w:val="28"/>
          <w:szCs w:val="28"/>
          <w:lang w:val="uk-UA"/>
        </w:rPr>
        <w:t>плавко</w:t>
      </w:r>
      <w:proofErr w:type="spellEnd"/>
      <w:r w:rsidRPr="009058DB">
        <w:rPr>
          <w:sz w:val="28"/>
          <w:szCs w:val="28"/>
          <w:lang w:val="uk-UA"/>
        </w:rPr>
        <w:t xml:space="preserve"> й не робитиме на повороті піруетів.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Я так заглиблююсь у свої натуралістичні спостереження, що вже з непідробним зацікавленням стежу за драмою (чи комедією?), що поволі розгортається перед моїми очима.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От якби в </w:t>
      </w:r>
      <w:proofErr w:type="spellStart"/>
      <w:r w:rsidRPr="009058DB">
        <w:rPr>
          <w:sz w:val="28"/>
          <w:szCs w:val="28"/>
          <w:lang w:val="uk-UA"/>
        </w:rPr>
        <w:t>кузки</w:t>
      </w:r>
      <w:proofErr w:type="spellEnd"/>
      <w:r w:rsidRPr="009058DB">
        <w:rPr>
          <w:sz w:val="28"/>
          <w:szCs w:val="28"/>
          <w:lang w:val="uk-UA"/>
        </w:rPr>
        <w:t xml:space="preserve"> був напарник! Тоді можна було б влаштувати перегони, на кшталт іподромних, ще й нарубати грошви</w:t>
      </w:r>
      <w:r w:rsidRPr="009058DB">
        <w:rPr>
          <w:rStyle w:val="a5"/>
          <w:lang w:val="uk-UA"/>
        </w:rPr>
        <w:footnoteReference w:id="5"/>
      </w:r>
      <w:r w:rsidRPr="009058DB">
        <w:rPr>
          <w:sz w:val="28"/>
          <w:szCs w:val="28"/>
          <w:lang w:val="uk-UA"/>
        </w:rPr>
        <w:t xml:space="preserve">. Хто першим видереться вгору? </w:t>
      </w:r>
      <w:proofErr w:type="spellStart"/>
      <w:r w:rsidRPr="009058DB">
        <w:rPr>
          <w:sz w:val="28"/>
          <w:szCs w:val="28"/>
          <w:lang w:val="uk-UA"/>
        </w:rPr>
        <w:t>Ladies</w:t>
      </w:r>
      <w:proofErr w:type="spellEnd"/>
      <w:r w:rsidRPr="009058DB">
        <w:rPr>
          <w:sz w:val="28"/>
          <w:szCs w:val="28"/>
          <w:lang w:val="uk-UA"/>
        </w:rPr>
        <w:t xml:space="preserve"> </w:t>
      </w:r>
      <w:r w:rsidRPr="009058DB">
        <w:rPr>
          <w:sz w:val="28"/>
          <w:szCs w:val="28"/>
          <w:shd w:val="clear" w:color="auto" w:fill="FFFFFF"/>
          <w:lang w:val="uk-UA"/>
        </w:rPr>
        <w:t>&amp;</w:t>
      </w:r>
      <w:r w:rsidRPr="009058DB">
        <w:rPr>
          <w:sz w:val="28"/>
          <w:szCs w:val="28"/>
          <w:lang w:val="uk-UA"/>
        </w:rPr>
        <w:t xml:space="preserve"> </w:t>
      </w:r>
      <w:proofErr w:type="spellStart"/>
      <w:r w:rsidRPr="009058DB">
        <w:rPr>
          <w:sz w:val="28"/>
          <w:szCs w:val="28"/>
          <w:lang w:val="uk-UA"/>
        </w:rPr>
        <w:t>gentlemen</w:t>
      </w:r>
      <w:proofErr w:type="spellEnd"/>
      <w:r w:rsidRPr="009058DB">
        <w:rPr>
          <w:sz w:val="28"/>
          <w:szCs w:val="28"/>
          <w:lang w:val="uk-UA"/>
        </w:rPr>
        <w:t>, робіть ваші ставки!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Власне кажучи, кілька разів «моя» </w:t>
      </w:r>
      <w:proofErr w:type="spellStart"/>
      <w:r w:rsidRPr="009058DB">
        <w:rPr>
          <w:sz w:val="28"/>
          <w:szCs w:val="28"/>
          <w:lang w:val="uk-UA"/>
        </w:rPr>
        <w:t>кузка</w:t>
      </w:r>
      <w:proofErr w:type="spellEnd"/>
      <w:r w:rsidRPr="009058DB">
        <w:rPr>
          <w:sz w:val="28"/>
          <w:szCs w:val="28"/>
          <w:lang w:val="uk-UA"/>
        </w:rPr>
        <w:t xml:space="preserve"> вже практично досягає верху. Та от неталан: скло оперезано захисним шаром товстої ребристої гуми. Для комахи – перешкода непереборна. І вона звично зривається, випурхує крильцятами, щоб не впасти, і вкотре починає свою свідомо програшну ходу. До країни </w:t>
      </w:r>
      <w:proofErr w:type="spellStart"/>
      <w:r w:rsidRPr="009058DB">
        <w:rPr>
          <w:sz w:val="28"/>
          <w:szCs w:val="28"/>
          <w:lang w:val="uk-UA"/>
        </w:rPr>
        <w:t>Нігдейї</w:t>
      </w:r>
      <w:proofErr w:type="spellEnd"/>
      <w:r w:rsidRPr="009058DB">
        <w:rPr>
          <w:sz w:val="28"/>
          <w:szCs w:val="28"/>
          <w:lang w:val="uk-UA"/>
        </w:rPr>
        <w:t>. В нікуди.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Мене це засмучує? Мабуть, ні. Мабуть, так.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Раптом автобус трошки хитає, і я ледь не придавлюю ліктем комашку. Думка про те, що я тільки-но могла її знищити, нестерпна. Я рвучко відсуваюся від вікна й відчуваю на собі здивований погляд вилицюватої дівчини в рогових окулярах. Виявляється, віднайшовся таки спосіб відірвати її від читання.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Мені кортить терміново перерахувати </w:t>
      </w:r>
      <w:proofErr w:type="spellStart"/>
      <w:r w:rsidRPr="009058DB">
        <w:rPr>
          <w:sz w:val="28"/>
          <w:szCs w:val="28"/>
          <w:lang w:val="uk-UA"/>
        </w:rPr>
        <w:t>кузкині</w:t>
      </w:r>
      <w:proofErr w:type="spellEnd"/>
      <w:r w:rsidRPr="009058DB">
        <w:rPr>
          <w:sz w:val="28"/>
          <w:szCs w:val="28"/>
          <w:lang w:val="uk-UA"/>
        </w:rPr>
        <w:t xml:space="preserve"> ніжки, щоб пересвідчитися, що вони цілі й неушкоджені. Що крихітну істотку не травмовано. Раптом я впадаю в паніку через те, що </w:t>
      </w:r>
      <w:proofErr w:type="spellStart"/>
      <w:r w:rsidRPr="009058DB">
        <w:rPr>
          <w:sz w:val="28"/>
          <w:szCs w:val="28"/>
          <w:lang w:val="uk-UA"/>
        </w:rPr>
        <w:t>кузочка</w:t>
      </w:r>
      <w:proofErr w:type="spellEnd"/>
      <w:r w:rsidRPr="009058DB">
        <w:rPr>
          <w:sz w:val="28"/>
          <w:szCs w:val="28"/>
          <w:lang w:val="uk-UA"/>
        </w:rPr>
        <w:t xml:space="preserve">, напевно, «же не </w:t>
      </w:r>
      <w:proofErr w:type="spellStart"/>
      <w:r w:rsidRPr="009058DB">
        <w:rPr>
          <w:sz w:val="28"/>
          <w:szCs w:val="28"/>
          <w:lang w:val="uk-UA"/>
        </w:rPr>
        <w:t>манж</w:t>
      </w:r>
      <w:proofErr w:type="spellEnd"/>
      <w:r w:rsidRPr="009058DB">
        <w:rPr>
          <w:sz w:val="28"/>
          <w:szCs w:val="28"/>
          <w:lang w:val="uk-UA"/>
        </w:rPr>
        <w:t xml:space="preserve"> па </w:t>
      </w:r>
      <w:proofErr w:type="spellStart"/>
      <w:r w:rsidRPr="009058DB">
        <w:rPr>
          <w:sz w:val="28"/>
          <w:szCs w:val="28"/>
          <w:lang w:val="uk-UA"/>
        </w:rPr>
        <w:t>сис</w:t>
      </w:r>
      <w:proofErr w:type="spellEnd"/>
      <w:r w:rsidRPr="009058DB">
        <w:rPr>
          <w:sz w:val="28"/>
          <w:szCs w:val="28"/>
          <w:lang w:val="uk-UA"/>
        </w:rPr>
        <w:t xml:space="preserve"> </w:t>
      </w:r>
      <w:proofErr w:type="spellStart"/>
      <w:r w:rsidRPr="009058DB">
        <w:rPr>
          <w:sz w:val="28"/>
          <w:szCs w:val="28"/>
          <w:lang w:val="uk-UA"/>
        </w:rPr>
        <w:t>жур</w:t>
      </w:r>
      <w:proofErr w:type="spellEnd"/>
      <w:r w:rsidRPr="009058DB">
        <w:rPr>
          <w:sz w:val="28"/>
          <w:szCs w:val="28"/>
          <w:lang w:val="uk-UA"/>
        </w:rPr>
        <w:t>»</w:t>
      </w:r>
      <w:r w:rsidRPr="009058DB">
        <w:rPr>
          <w:rStyle w:val="a5"/>
          <w:szCs w:val="28"/>
          <w:lang w:val="uk-UA"/>
        </w:rPr>
        <w:footnoteReference w:id="6"/>
      </w:r>
      <w:r w:rsidRPr="009058DB">
        <w:rPr>
          <w:sz w:val="28"/>
          <w:szCs w:val="28"/>
          <w:lang w:val="uk-UA"/>
        </w:rPr>
        <w:t xml:space="preserve">. Що волею сліпого випадку її </w:t>
      </w:r>
      <w:proofErr w:type="spellStart"/>
      <w:r w:rsidRPr="009058DB">
        <w:rPr>
          <w:sz w:val="28"/>
          <w:szCs w:val="28"/>
          <w:lang w:val="uk-UA"/>
        </w:rPr>
        <w:t>позбавлено</w:t>
      </w:r>
      <w:proofErr w:type="spellEnd"/>
      <w:r w:rsidRPr="009058DB">
        <w:rPr>
          <w:sz w:val="28"/>
          <w:szCs w:val="28"/>
          <w:lang w:val="uk-UA"/>
        </w:rPr>
        <w:t xml:space="preserve"> елементарних земних радощів – безтурботно кружляти по степах і луках. Затим приземлитися в екстазі на медоносну квітку свинорию (мені здається, що свинорий має саме медоносну квітку), відшукати поміж пиляків і тичинок неймовірну красуню, і відкласти разом з нею чортову дюжину яєчок, які невдовзі перетворяться на таких самих крихітних сіреньких і впертих </w:t>
      </w:r>
      <w:proofErr w:type="spellStart"/>
      <w:r w:rsidRPr="009058DB">
        <w:rPr>
          <w:sz w:val="28"/>
          <w:szCs w:val="28"/>
          <w:lang w:val="uk-UA"/>
        </w:rPr>
        <w:t>кузок</w:t>
      </w:r>
      <w:proofErr w:type="spellEnd"/>
      <w:r w:rsidRPr="009058DB">
        <w:rPr>
          <w:sz w:val="28"/>
          <w:szCs w:val="28"/>
          <w:lang w:val="uk-UA"/>
        </w:rPr>
        <w:t xml:space="preserve">. 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На смерку вся родина вишиковуватиметься хоровим рядком на зеленому листочку й </w:t>
      </w:r>
      <w:proofErr w:type="spellStart"/>
      <w:r w:rsidRPr="009058DB">
        <w:rPr>
          <w:sz w:val="28"/>
          <w:szCs w:val="28"/>
          <w:lang w:val="uk-UA"/>
        </w:rPr>
        <w:t>задерикувато</w:t>
      </w:r>
      <w:proofErr w:type="spellEnd"/>
      <w:r w:rsidRPr="009058DB">
        <w:rPr>
          <w:sz w:val="28"/>
          <w:szCs w:val="28"/>
          <w:lang w:val="uk-UA"/>
        </w:rPr>
        <w:t xml:space="preserve"> горлопанитиме:</w:t>
      </w:r>
    </w:p>
    <w:p w:rsidR="00695038" w:rsidRPr="009058DB" w:rsidRDefault="00695038" w:rsidP="00695038">
      <w:pPr>
        <w:shd w:val="clear" w:color="auto" w:fill="FFFFFF"/>
        <w:ind w:firstLine="720"/>
        <w:jc w:val="both"/>
        <w:textAlignment w:val="baseline"/>
        <w:outlineLvl w:val="1"/>
        <w:rPr>
          <w:sz w:val="16"/>
          <w:szCs w:val="16"/>
          <w:lang w:val="uk-UA"/>
        </w:rPr>
      </w:pP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i/>
          <w:sz w:val="28"/>
          <w:szCs w:val="28"/>
          <w:lang w:val="uk-UA"/>
        </w:rPr>
      </w:pPr>
      <w:r w:rsidRPr="009058DB">
        <w:rPr>
          <w:i/>
          <w:sz w:val="28"/>
          <w:szCs w:val="28"/>
          <w:lang w:val="uk-UA"/>
        </w:rPr>
        <w:t xml:space="preserve">Чортову дюжину </w:t>
      </w:r>
      <w:proofErr w:type="spellStart"/>
      <w:r w:rsidRPr="009058DB">
        <w:rPr>
          <w:i/>
          <w:sz w:val="28"/>
          <w:szCs w:val="28"/>
          <w:lang w:val="uk-UA"/>
        </w:rPr>
        <w:t>дитяток</w:t>
      </w:r>
      <w:proofErr w:type="spellEnd"/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i/>
          <w:sz w:val="28"/>
          <w:szCs w:val="28"/>
          <w:lang w:val="uk-UA"/>
        </w:rPr>
      </w:pPr>
      <w:r w:rsidRPr="009058DB">
        <w:rPr>
          <w:i/>
          <w:sz w:val="28"/>
          <w:szCs w:val="28"/>
          <w:lang w:val="uk-UA"/>
        </w:rPr>
        <w:t>Ростила вдома матінка моя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i/>
          <w:sz w:val="28"/>
          <w:szCs w:val="28"/>
          <w:lang w:val="uk-UA"/>
        </w:rPr>
      </w:pPr>
      <w:r w:rsidRPr="009058DB">
        <w:rPr>
          <w:i/>
          <w:sz w:val="28"/>
          <w:szCs w:val="28"/>
          <w:lang w:val="uk-UA"/>
        </w:rPr>
        <w:t xml:space="preserve">Шестеро </w:t>
      </w:r>
      <w:proofErr w:type="spellStart"/>
      <w:r w:rsidRPr="009058DB">
        <w:rPr>
          <w:i/>
          <w:sz w:val="28"/>
          <w:szCs w:val="28"/>
          <w:lang w:val="uk-UA"/>
        </w:rPr>
        <w:t>дівчаток</w:t>
      </w:r>
      <w:proofErr w:type="spellEnd"/>
      <w:r w:rsidRPr="009058DB">
        <w:rPr>
          <w:i/>
          <w:sz w:val="28"/>
          <w:szCs w:val="28"/>
          <w:lang w:val="uk-UA"/>
        </w:rPr>
        <w:t>, шестеро хлоп’яток,</w:t>
      </w:r>
    </w:p>
    <w:p w:rsidR="00695038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i/>
          <w:sz w:val="28"/>
          <w:szCs w:val="28"/>
          <w:lang w:val="uk-UA"/>
        </w:rPr>
      </w:pPr>
      <w:r w:rsidRPr="009058DB">
        <w:rPr>
          <w:i/>
          <w:sz w:val="28"/>
          <w:szCs w:val="28"/>
          <w:lang w:val="uk-UA"/>
        </w:rPr>
        <w:lastRenderedPageBreak/>
        <w:t>І одне єдине  чортеня</w:t>
      </w:r>
      <w:r w:rsidRPr="009058DB">
        <w:rPr>
          <w:rStyle w:val="a5"/>
          <w:szCs w:val="28"/>
          <w:lang w:val="uk-UA"/>
        </w:rPr>
        <w:footnoteReference w:id="7"/>
      </w:r>
      <w:r w:rsidRPr="009058DB">
        <w:rPr>
          <w:i/>
          <w:sz w:val="28"/>
          <w:szCs w:val="28"/>
          <w:lang w:val="uk-UA"/>
        </w:rPr>
        <w:t>.</w:t>
      </w:r>
    </w:p>
    <w:p w:rsidR="00695038" w:rsidRPr="00695038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i/>
          <w:sz w:val="28"/>
          <w:szCs w:val="28"/>
          <w:lang w:val="uk-UA"/>
        </w:rPr>
      </w:pP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Якось у школі, на </w:t>
      </w:r>
      <w:proofErr w:type="spellStart"/>
      <w:r w:rsidRPr="009058DB">
        <w:rPr>
          <w:sz w:val="28"/>
          <w:szCs w:val="28"/>
          <w:lang w:val="uk-UA"/>
        </w:rPr>
        <w:t>уроці</w:t>
      </w:r>
      <w:proofErr w:type="spellEnd"/>
      <w:r w:rsidRPr="009058DB">
        <w:rPr>
          <w:sz w:val="28"/>
          <w:szCs w:val="28"/>
          <w:lang w:val="uk-UA"/>
        </w:rPr>
        <w:t xml:space="preserve"> біології, нам, учням, розповіли про існування комах-одноденок. А бувають такі, що живуть лишень одну-дві години. Прикладом, ефемерида – тендітний водяний метелик з прозорими блідо-блакитними крильцями. Свою назву він отримав від слова «ефемерний», тобто скороминущий, неміцний, швидкоплинний. Натомість трапляються комахи, що топчуть ряст</w:t>
      </w:r>
      <w:r w:rsidRPr="009058DB">
        <w:rPr>
          <w:rStyle w:val="a5"/>
          <w:lang w:val="uk-UA"/>
        </w:rPr>
        <w:footnoteReference w:id="8"/>
      </w:r>
      <w:r w:rsidRPr="009058DB">
        <w:rPr>
          <w:sz w:val="28"/>
          <w:szCs w:val="28"/>
          <w:lang w:val="uk-UA"/>
        </w:rPr>
        <w:t xml:space="preserve"> на землі упродовж місяців і навіть років. Співучі цикади, скажімо. Тисячі років живе секвоя. У порівнянні з іншими деревами вона – безсмертна.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А моя </w:t>
      </w:r>
      <w:proofErr w:type="spellStart"/>
      <w:r w:rsidRPr="009058DB">
        <w:rPr>
          <w:sz w:val="28"/>
          <w:szCs w:val="28"/>
          <w:lang w:val="uk-UA"/>
        </w:rPr>
        <w:t>кузка</w:t>
      </w:r>
      <w:proofErr w:type="spellEnd"/>
      <w:r w:rsidRPr="009058DB">
        <w:rPr>
          <w:sz w:val="28"/>
          <w:szCs w:val="28"/>
          <w:lang w:val="uk-UA"/>
        </w:rPr>
        <w:t>? Прикро, що мені так ніколи й не доведеться дізнатися, ні як її звуть, ні до якого виду чи підвиду вона належить, ні який має життєвий цикл.</w:t>
      </w:r>
    </w:p>
    <w:p w:rsidR="00695038" w:rsidRPr="009058DB" w:rsidRDefault="00695038" w:rsidP="00695038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Задушливий міський автобус рухається далі, поступово наближаючись до моєї зупинки. Я майже приїхала. Наразі вийду у великий світ і знов занурюся до глобальних людських проблем. А моя </w:t>
      </w:r>
      <w:proofErr w:type="spellStart"/>
      <w:r w:rsidRPr="009058DB">
        <w:rPr>
          <w:sz w:val="28"/>
          <w:szCs w:val="28"/>
          <w:lang w:val="uk-UA"/>
        </w:rPr>
        <w:t>кузка</w:t>
      </w:r>
      <w:proofErr w:type="spellEnd"/>
      <w:r w:rsidRPr="009058DB">
        <w:rPr>
          <w:sz w:val="28"/>
          <w:szCs w:val="28"/>
          <w:lang w:val="uk-UA"/>
        </w:rPr>
        <w:t>? Вона так і залишиться у своїй пастці? Так і дертиметься далі вгору по склу? Зриватися і повзти. Зриватися і повзти. До останнього зльоту. До останнього подиху.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Чомусь саме так влаштовано наш недосконалий світ. Не тільки для жучків-павучків. Часом у «пастку» потрапляє й тварина. І навіть людина, хоч зовні вбачається такою невразливою. 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Мені згадується хуторянський пес моїх сусідів Буравчиків, на ім’я Малюк. Упродовж літа щенятко відчайдушно пустувало на просторому обійсті. Коли ж підросло, його посадили на сторожовий ланцюг. </w:t>
      </w:r>
      <w:proofErr w:type="spellStart"/>
      <w:r w:rsidRPr="009058DB">
        <w:rPr>
          <w:sz w:val="28"/>
          <w:szCs w:val="28"/>
          <w:lang w:val="uk-UA"/>
        </w:rPr>
        <w:t>Заклацнули</w:t>
      </w:r>
      <w:proofErr w:type="spellEnd"/>
      <w:r w:rsidRPr="009058DB">
        <w:rPr>
          <w:sz w:val="28"/>
          <w:szCs w:val="28"/>
          <w:lang w:val="uk-UA"/>
        </w:rPr>
        <w:t xml:space="preserve"> нашийник. Прощавай, собача вольнице! Відтоді до Малюка ніхто з дорослих та дітей навіть жодного разу не підійшов. Не відв’язав, не почесав за вушком, не вивів на прогулянку. Так і сидить песеня у своїй будці-пастці, виттям виголошуючи свою тугу. І стільки в тому витті болю й образи, що в мене ледь не зупиняється серце! 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>А ось ще один журний приклад. Якось прочитала статтю про реаніматолога, якого прозвали Доктор М’ясо. Сукупністю медикаментозних засобів нехлюй не лікував, а винищував своїх пацієнтів. Він викликав серцевий напад чи інсульт у всіх, хто потрапляв на лікарняне ліжко, яке лікар-вбивця перетворив на пастку. Наразі його суворо засуджено.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Раптом мене осяває думка. Пастка! Ось воно, ключове слово! Що відчувають ті, поза пасткою? Звичайну байдужість? Розсудливе мовчання? Тремтяче боягузтво? </w:t>
      </w:r>
      <w:r w:rsidRPr="009058DB">
        <w:rPr>
          <w:rStyle w:val="shorttext"/>
          <w:sz w:val="28"/>
          <w:szCs w:val="28"/>
          <w:lang w:val="uk-UA"/>
        </w:rPr>
        <w:t>Необтяжливий компроміс із совістю задля власного спокою? Осоружне сподівання «раптом обійдеться» щодо  самого себе?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Я гарячково риюся в сумочці, дістаю невеличкий нотатник. Вискубую чистого аркуша і згортаю його конусом. Мабуть, справляю дивне враження на вилицювату дівчину в рогових окулярах, яка вдає, що читає. Така собі патологічна активна </w:t>
      </w:r>
      <w:r w:rsidRPr="009058DB">
        <w:rPr>
          <w:sz w:val="28"/>
          <w:szCs w:val="28"/>
          <w:lang w:val="uk-UA"/>
        </w:rPr>
        <w:lastRenderedPageBreak/>
        <w:t>пасивність. Однак мене хвилює лишень, аби не здригнулася рука, аби гранично точним виявився мій єдиний рух!</w:t>
      </w:r>
      <w:r w:rsidRPr="009058DB">
        <w:rPr>
          <w:lang w:val="uk-UA"/>
        </w:rPr>
        <w:t xml:space="preserve"> 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Від напруги я стискаю губи в безкровну ниточку. Дбайливо підсікаю широкою конусною сферою </w:t>
      </w:r>
      <w:proofErr w:type="spellStart"/>
      <w:r w:rsidRPr="009058DB">
        <w:rPr>
          <w:sz w:val="28"/>
          <w:szCs w:val="28"/>
          <w:lang w:val="uk-UA"/>
        </w:rPr>
        <w:t>кузкині</w:t>
      </w:r>
      <w:proofErr w:type="spellEnd"/>
      <w:r w:rsidRPr="009058DB">
        <w:rPr>
          <w:sz w:val="28"/>
          <w:szCs w:val="28"/>
          <w:lang w:val="uk-UA"/>
        </w:rPr>
        <w:t xml:space="preserve"> лапки, і комаха ошелешено скочується на денце. Швидко закручую конус, поки маленькі крильцята не заходилися злітати.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>Здається, все в мене ладно вийшло!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Видершись з автобуса, я метушливо озираюся. Бачу неподалік трав’яну галявину з клумбою, всю в яскравих віночках синіх </w:t>
      </w:r>
      <w:proofErr w:type="spellStart"/>
      <w:r w:rsidRPr="009058DB">
        <w:rPr>
          <w:sz w:val="28"/>
          <w:szCs w:val="28"/>
          <w:lang w:val="uk-UA"/>
        </w:rPr>
        <w:t>гусариків</w:t>
      </w:r>
      <w:proofErr w:type="spellEnd"/>
      <w:r w:rsidRPr="009058DB">
        <w:rPr>
          <w:rStyle w:val="a5"/>
          <w:szCs w:val="28"/>
          <w:lang w:val="uk-UA"/>
        </w:rPr>
        <w:footnoteReference w:id="9"/>
      </w:r>
      <w:r w:rsidRPr="009058DB">
        <w:rPr>
          <w:sz w:val="28"/>
          <w:szCs w:val="28"/>
          <w:lang w:val="uk-UA"/>
        </w:rPr>
        <w:t xml:space="preserve">. Не зволікаючи, прямую до неї. </w:t>
      </w:r>
    </w:p>
    <w:p w:rsidR="00695038" w:rsidRPr="009058DB" w:rsidRDefault="00695038" w:rsidP="0069503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>Зачекай, любчику, не задушися! –  нечутно шепочу.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>Обираю найбільшу квітку та схиляюся до неї,  обережно розгортаючи конус.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>О, Вселенський Фобос і Демос</w:t>
      </w:r>
      <w:r w:rsidRPr="009058DB">
        <w:rPr>
          <w:rStyle w:val="a5"/>
          <w:szCs w:val="28"/>
          <w:lang w:val="uk-UA"/>
        </w:rPr>
        <w:footnoteReference w:id="10"/>
      </w:r>
      <w:r w:rsidRPr="009058DB">
        <w:rPr>
          <w:sz w:val="28"/>
          <w:szCs w:val="28"/>
          <w:lang w:val="uk-UA"/>
        </w:rPr>
        <w:t>! О, Мікрокосм і Макрокосм!</w:t>
      </w:r>
      <w:r w:rsidRPr="009058DB">
        <w:rPr>
          <w:sz w:val="28"/>
          <w:szCs w:val="28"/>
          <w:lang w:val="uk-UA"/>
        </w:rPr>
        <w:br/>
        <w:t>Усередині зім’ятого папірця... ніц нікого немає! Проґавила! Катма!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Тобто це мені так спершу ввижається. Насправді ж крихітна сіренька </w:t>
      </w:r>
      <w:proofErr w:type="spellStart"/>
      <w:r w:rsidRPr="009058DB">
        <w:rPr>
          <w:sz w:val="28"/>
          <w:szCs w:val="28"/>
          <w:lang w:val="uk-UA"/>
        </w:rPr>
        <w:t>кузка</w:t>
      </w:r>
      <w:proofErr w:type="spellEnd"/>
      <w:r w:rsidRPr="009058DB">
        <w:rPr>
          <w:sz w:val="28"/>
          <w:szCs w:val="28"/>
          <w:lang w:val="uk-UA"/>
        </w:rPr>
        <w:t xml:space="preserve"> нікуди не поділася. Копошиться й відчайдушно перебирає ніжками по паперовій, із заломами, внутрішній поверхні.</w:t>
      </w:r>
    </w:p>
    <w:p w:rsidR="00695038" w:rsidRPr="009058DB" w:rsidRDefault="00695038" w:rsidP="00695038">
      <w:pPr>
        <w:ind w:firstLine="709"/>
        <w:jc w:val="both"/>
        <w:rPr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Та наступної миті, раптом відчувши, усвідомивши й зелень мурави, і синяву неба, і променисте дихання сонця, – жучок поводить </w:t>
      </w:r>
      <w:proofErr w:type="spellStart"/>
      <w:r w:rsidRPr="009058DB">
        <w:rPr>
          <w:sz w:val="28"/>
          <w:szCs w:val="28"/>
          <w:lang w:val="uk-UA"/>
        </w:rPr>
        <w:t>джигунськими</w:t>
      </w:r>
      <w:proofErr w:type="spellEnd"/>
      <w:r w:rsidRPr="009058DB">
        <w:rPr>
          <w:sz w:val="28"/>
          <w:szCs w:val="28"/>
          <w:lang w:val="uk-UA"/>
        </w:rPr>
        <w:t xml:space="preserve"> вусиками, розправляє крила, і маленькими ніжками, начеб танцюрист, виконує справдешнє антраша</w:t>
      </w:r>
      <w:r w:rsidRPr="009058DB">
        <w:rPr>
          <w:rStyle w:val="a5"/>
          <w:szCs w:val="28"/>
          <w:lang w:val="uk-UA"/>
        </w:rPr>
        <w:footnoteReference w:id="11"/>
      </w:r>
      <w:r w:rsidRPr="009058DB">
        <w:rPr>
          <w:sz w:val="28"/>
          <w:szCs w:val="28"/>
          <w:lang w:val="uk-UA"/>
        </w:rPr>
        <w:t xml:space="preserve">. Затим вертикальним гелікоптером зривається вгору. Його сіреньке тільце пестить вітерець. Комаха перетворюється на цяточку, що назавше розчиняється в блакитній безодні небес. </w:t>
      </w:r>
    </w:p>
    <w:p w:rsidR="00695038" w:rsidRPr="009058DB" w:rsidRDefault="00695038" w:rsidP="00695038">
      <w:pPr>
        <w:ind w:firstLine="709"/>
        <w:jc w:val="both"/>
        <w:rPr>
          <w:rStyle w:val="shorttext"/>
          <w:sz w:val="28"/>
          <w:szCs w:val="28"/>
          <w:lang w:val="uk-UA"/>
        </w:rPr>
      </w:pPr>
      <w:r w:rsidRPr="009058DB">
        <w:rPr>
          <w:sz w:val="28"/>
          <w:szCs w:val="28"/>
          <w:lang w:val="uk-UA"/>
        </w:rPr>
        <w:t xml:space="preserve">Я відчуваю щем. Ось воно, щастя! Чи не задля такої миті вартує жити? </w:t>
      </w:r>
      <w:r w:rsidRPr="009058DB">
        <w:rPr>
          <w:rStyle w:val="shorttext"/>
          <w:sz w:val="28"/>
          <w:szCs w:val="28"/>
          <w:lang w:val="uk-UA"/>
        </w:rPr>
        <w:t>Питання таке ж старе, як світ у порівнянні з людським буттям, і таке ж нове, як людське буття у порівнянні зі світом.</w:t>
      </w:r>
    </w:p>
    <w:p w:rsidR="00A85DB9" w:rsidRPr="00695038" w:rsidRDefault="00A85DB9">
      <w:pPr>
        <w:rPr>
          <w:lang w:val="uk-UA"/>
        </w:rPr>
      </w:pPr>
    </w:p>
    <w:sectPr w:rsidR="00A85DB9" w:rsidRPr="00695038" w:rsidSect="008E75F2">
      <w:headerReference w:type="default" r:id="rId7"/>
      <w:pgSz w:w="12240" w:h="15840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0D" w:rsidRDefault="00737E0D" w:rsidP="00695038">
      <w:r>
        <w:separator/>
      </w:r>
    </w:p>
  </w:endnote>
  <w:endnote w:type="continuationSeparator" w:id="0">
    <w:p w:rsidR="00737E0D" w:rsidRDefault="00737E0D" w:rsidP="0069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0D" w:rsidRDefault="00737E0D" w:rsidP="00695038">
      <w:r>
        <w:separator/>
      </w:r>
    </w:p>
  </w:footnote>
  <w:footnote w:type="continuationSeparator" w:id="0">
    <w:p w:rsidR="00737E0D" w:rsidRDefault="00737E0D" w:rsidP="00695038">
      <w:r>
        <w:continuationSeparator/>
      </w:r>
    </w:p>
  </w:footnote>
  <w:footnote w:id="1">
    <w:p w:rsidR="00695038" w:rsidRPr="007C3FFB" w:rsidRDefault="00695038" w:rsidP="00695038">
      <w:pPr>
        <w:pStyle w:val="a3"/>
      </w:pPr>
      <w:r w:rsidRPr="00194711">
        <w:rPr>
          <w:rStyle w:val="a5"/>
          <w:sz w:val="22"/>
          <w:szCs w:val="22"/>
        </w:rPr>
        <w:footnoteRef/>
      </w:r>
      <w:r w:rsidRPr="00194711">
        <w:rPr>
          <w:sz w:val="22"/>
          <w:szCs w:val="22"/>
        </w:rPr>
        <w:t xml:space="preserve"> По самі вуха – повністю (фразеологізм).</w:t>
      </w:r>
    </w:p>
  </w:footnote>
  <w:footnote w:id="2">
    <w:p w:rsidR="00695038" w:rsidRPr="007C3FFB" w:rsidRDefault="00695038" w:rsidP="00695038">
      <w:pPr>
        <w:pStyle w:val="a3"/>
      </w:pPr>
      <w:r w:rsidRPr="007C3FFB">
        <w:rPr>
          <w:rStyle w:val="a5"/>
          <w:sz w:val="22"/>
          <w:szCs w:val="22"/>
        </w:rPr>
        <w:footnoteRef/>
      </w:r>
      <w:r w:rsidRPr="007C3FFB">
        <w:rPr>
          <w:sz w:val="22"/>
          <w:szCs w:val="22"/>
        </w:rPr>
        <w:t xml:space="preserve"> Рядок з роману Маргарет Мітчелл «Віднесені вітром» (у перекладі</w:t>
      </w:r>
      <w:r>
        <w:rPr>
          <w:sz w:val="22"/>
          <w:szCs w:val="22"/>
        </w:rPr>
        <w:t xml:space="preserve"> з російської</w:t>
      </w:r>
      <w:r w:rsidRPr="007C3FFB">
        <w:rPr>
          <w:sz w:val="22"/>
          <w:szCs w:val="22"/>
        </w:rPr>
        <w:t xml:space="preserve"> Л. О. </w:t>
      </w:r>
      <w:proofErr w:type="spellStart"/>
      <w:r w:rsidRPr="007C3FFB">
        <w:rPr>
          <w:sz w:val="22"/>
          <w:szCs w:val="22"/>
        </w:rPr>
        <w:t>Туровської</w:t>
      </w:r>
      <w:proofErr w:type="spellEnd"/>
      <w:r w:rsidRPr="007C3FFB">
        <w:rPr>
          <w:sz w:val="22"/>
          <w:szCs w:val="22"/>
        </w:rPr>
        <w:t>).</w:t>
      </w:r>
    </w:p>
  </w:footnote>
  <w:footnote w:id="3">
    <w:p w:rsidR="00695038" w:rsidRPr="004360AB" w:rsidRDefault="00695038" w:rsidP="00695038">
      <w:pPr>
        <w:pStyle w:val="a3"/>
        <w:rPr>
          <w:sz w:val="22"/>
          <w:szCs w:val="22"/>
        </w:rPr>
      </w:pPr>
      <w:r w:rsidRPr="004360AB">
        <w:rPr>
          <w:rStyle w:val="a5"/>
          <w:sz w:val="22"/>
          <w:szCs w:val="22"/>
        </w:rPr>
        <w:footnoteRef/>
      </w:r>
      <w:r w:rsidRPr="004360AB">
        <w:rPr>
          <w:sz w:val="22"/>
          <w:szCs w:val="22"/>
        </w:rPr>
        <w:t xml:space="preserve"> Санта </w:t>
      </w:r>
      <w:proofErr w:type="spellStart"/>
      <w:r w:rsidRPr="004360AB">
        <w:rPr>
          <w:sz w:val="22"/>
          <w:szCs w:val="22"/>
        </w:rPr>
        <w:t>сімпліцітас</w:t>
      </w:r>
      <w:proofErr w:type="spellEnd"/>
      <w:r w:rsidRPr="004360AB">
        <w:rPr>
          <w:sz w:val="22"/>
          <w:szCs w:val="22"/>
        </w:rPr>
        <w:t xml:space="preserve"> – свята простота (лат</w:t>
      </w:r>
      <w:r>
        <w:rPr>
          <w:sz w:val="22"/>
          <w:szCs w:val="22"/>
        </w:rPr>
        <w:t>ин</w:t>
      </w:r>
      <w:r w:rsidRPr="004360AB">
        <w:rPr>
          <w:sz w:val="22"/>
          <w:szCs w:val="22"/>
        </w:rPr>
        <w:t>.).</w:t>
      </w:r>
    </w:p>
  </w:footnote>
  <w:footnote w:id="4">
    <w:p w:rsidR="00695038" w:rsidRPr="004360AB" w:rsidRDefault="00695038" w:rsidP="00695038">
      <w:pPr>
        <w:pStyle w:val="a3"/>
        <w:jc w:val="both"/>
      </w:pPr>
      <w:r w:rsidRPr="004360AB"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Цитата з «Історії одного міста</w:t>
      </w:r>
      <w:r w:rsidRPr="004360AB">
        <w:rPr>
          <w:sz w:val="22"/>
          <w:szCs w:val="22"/>
        </w:rPr>
        <w:t>» М.</w:t>
      </w:r>
      <w:r w:rsidRPr="004360AB">
        <w:rPr>
          <w:sz w:val="22"/>
          <w:szCs w:val="22"/>
          <w:shd w:val="clear" w:color="auto" w:fill="FFFFFF"/>
        </w:rPr>
        <w:t> </w:t>
      </w:r>
      <w:r w:rsidRPr="004360AB">
        <w:rPr>
          <w:sz w:val="22"/>
          <w:szCs w:val="22"/>
        </w:rPr>
        <w:t>Є</w:t>
      </w:r>
      <w:r>
        <w:rPr>
          <w:sz w:val="22"/>
          <w:szCs w:val="22"/>
        </w:rPr>
        <w:t>.</w:t>
      </w:r>
      <w:r w:rsidRPr="004360AB">
        <w:rPr>
          <w:sz w:val="22"/>
          <w:szCs w:val="22"/>
          <w:shd w:val="clear" w:color="auto" w:fill="FFFFFF"/>
        </w:rPr>
        <w:t> </w:t>
      </w:r>
      <w:proofErr w:type="spellStart"/>
      <w:r w:rsidRPr="004360AB">
        <w:rPr>
          <w:sz w:val="22"/>
          <w:szCs w:val="22"/>
        </w:rPr>
        <w:t>Салтикова</w:t>
      </w:r>
      <w:proofErr w:type="spellEnd"/>
      <w:r w:rsidRPr="004360AB">
        <w:rPr>
          <w:sz w:val="22"/>
          <w:szCs w:val="22"/>
          <w:shd w:val="clear" w:color="auto" w:fill="FFFFFF"/>
        </w:rPr>
        <w:t>-</w:t>
      </w:r>
      <w:r w:rsidRPr="004360AB">
        <w:rPr>
          <w:sz w:val="22"/>
          <w:szCs w:val="22"/>
        </w:rPr>
        <w:t>Щедріна</w:t>
      </w:r>
      <w:r w:rsidRPr="004360AB">
        <w:rPr>
          <w:sz w:val="22"/>
          <w:szCs w:val="22"/>
          <w:shd w:val="clear" w:color="auto" w:fill="FFFFFF"/>
        </w:rPr>
        <w:t> (</w:t>
      </w:r>
      <w:r w:rsidRPr="004360AB">
        <w:rPr>
          <w:sz w:val="22"/>
          <w:szCs w:val="22"/>
        </w:rPr>
        <w:t>1826</w:t>
      </w:r>
      <w:r w:rsidRPr="004360AB">
        <w:rPr>
          <w:sz w:val="22"/>
          <w:szCs w:val="22"/>
          <w:shd w:val="clear" w:color="auto" w:fill="FFFFFF"/>
        </w:rPr>
        <w:t>–</w:t>
      </w:r>
      <w:r w:rsidRPr="004360AB">
        <w:rPr>
          <w:sz w:val="22"/>
          <w:szCs w:val="22"/>
        </w:rPr>
        <w:t>1889</w:t>
      </w:r>
      <w:r w:rsidRPr="004360AB">
        <w:rPr>
          <w:sz w:val="22"/>
          <w:szCs w:val="22"/>
          <w:shd w:val="clear" w:color="auto" w:fill="FFFFFF"/>
        </w:rPr>
        <w:t xml:space="preserve">), </w:t>
      </w:r>
      <w:r w:rsidRPr="004360AB">
        <w:rPr>
          <w:sz w:val="22"/>
          <w:szCs w:val="22"/>
        </w:rPr>
        <w:t>російського письменника</w:t>
      </w:r>
      <w:r w:rsidRPr="004360AB">
        <w:rPr>
          <w:sz w:val="22"/>
          <w:szCs w:val="22"/>
          <w:shd w:val="clear" w:color="auto" w:fill="FFFFFF"/>
        </w:rPr>
        <w:t>.</w:t>
      </w:r>
      <w:r w:rsidRPr="004360AB"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</w:footnote>
  <w:footnote w:id="5">
    <w:p w:rsidR="00695038" w:rsidRPr="004360AB" w:rsidRDefault="00695038" w:rsidP="00695038">
      <w:pPr>
        <w:pStyle w:val="a3"/>
        <w:rPr>
          <w:sz w:val="22"/>
          <w:szCs w:val="22"/>
        </w:rPr>
      </w:pPr>
      <w:r w:rsidRPr="004360AB">
        <w:rPr>
          <w:rStyle w:val="a5"/>
          <w:sz w:val="22"/>
          <w:szCs w:val="22"/>
        </w:rPr>
        <w:footnoteRef/>
      </w:r>
      <w:r w:rsidRPr="004360AB">
        <w:rPr>
          <w:sz w:val="22"/>
          <w:szCs w:val="22"/>
        </w:rPr>
        <w:t xml:space="preserve"> Нарубати грошви – заробити грошей (</w:t>
      </w:r>
      <w:proofErr w:type="spellStart"/>
      <w:r w:rsidRPr="004360AB">
        <w:rPr>
          <w:sz w:val="22"/>
          <w:szCs w:val="22"/>
        </w:rPr>
        <w:t>жарг</w:t>
      </w:r>
      <w:proofErr w:type="spellEnd"/>
      <w:r w:rsidRPr="004360AB">
        <w:rPr>
          <w:sz w:val="22"/>
          <w:szCs w:val="22"/>
        </w:rPr>
        <w:t>.).</w:t>
      </w:r>
    </w:p>
  </w:footnote>
  <w:footnote w:id="6">
    <w:p w:rsidR="00695038" w:rsidRPr="000762A8" w:rsidRDefault="00695038" w:rsidP="00695038">
      <w:pPr>
        <w:pStyle w:val="a3"/>
      </w:pPr>
      <w:r w:rsidRPr="000762A8">
        <w:rPr>
          <w:rStyle w:val="a5"/>
          <w:sz w:val="22"/>
          <w:szCs w:val="22"/>
        </w:rPr>
        <w:footnoteRef/>
      </w:r>
      <w:r w:rsidRPr="005D709D">
        <w:rPr>
          <w:sz w:val="22"/>
          <w:szCs w:val="22"/>
          <w:shd w:val="clear" w:color="auto" w:fill="FFFFFF"/>
          <w:lang w:val="en-US"/>
        </w:rPr>
        <w:t>Je</w:t>
      </w:r>
      <w:r w:rsidRPr="005D709D">
        <w:rPr>
          <w:sz w:val="22"/>
          <w:szCs w:val="22"/>
          <w:shd w:val="clear" w:color="auto" w:fill="FFFFFF"/>
        </w:rPr>
        <w:t xml:space="preserve"> </w:t>
      </w:r>
      <w:r w:rsidRPr="005D709D">
        <w:rPr>
          <w:sz w:val="22"/>
          <w:szCs w:val="22"/>
          <w:shd w:val="clear" w:color="auto" w:fill="FFFFFF"/>
          <w:lang w:val="en-US"/>
        </w:rPr>
        <w:t>ne</w:t>
      </w:r>
      <w:r w:rsidRPr="005D709D">
        <w:rPr>
          <w:sz w:val="22"/>
          <w:szCs w:val="22"/>
          <w:shd w:val="clear" w:color="auto" w:fill="FFFFFF"/>
        </w:rPr>
        <w:t xml:space="preserve"> </w:t>
      </w:r>
      <w:r w:rsidRPr="005D709D">
        <w:rPr>
          <w:sz w:val="22"/>
          <w:szCs w:val="22"/>
          <w:shd w:val="clear" w:color="auto" w:fill="FFFFFF"/>
          <w:lang w:val="en-US"/>
        </w:rPr>
        <w:t>mange</w:t>
      </w:r>
      <w:r w:rsidRPr="005D709D">
        <w:rPr>
          <w:sz w:val="22"/>
          <w:szCs w:val="22"/>
          <w:shd w:val="clear" w:color="auto" w:fill="FFFFFF"/>
        </w:rPr>
        <w:t xml:space="preserve"> </w:t>
      </w:r>
      <w:r w:rsidRPr="005D709D">
        <w:rPr>
          <w:sz w:val="22"/>
          <w:szCs w:val="22"/>
          <w:shd w:val="clear" w:color="auto" w:fill="FFFFFF"/>
          <w:lang w:val="en-US"/>
        </w:rPr>
        <w:t>pas</w:t>
      </w:r>
      <w:r w:rsidRPr="005D709D">
        <w:rPr>
          <w:sz w:val="22"/>
          <w:szCs w:val="22"/>
          <w:shd w:val="clear" w:color="auto" w:fill="FFFFFF"/>
        </w:rPr>
        <w:t xml:space="preserve"> </w:t>
      </w:r>
      <w:r w:rsidRPr="005D709D">
        <w:rPr>
          <w:sz w:val="22"/>
          <w:szCs w:val="22"/>
          <w:shd w:val="clear" w:color="auto" w:fill="FFFFFF"/>
          <w:lang w:val="en-US"/>
        </w:rPr>
        <w:t>six</w:t>
      </w:r>
      <w:r w:rsidRPr="005D709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D709D">
        <w:rPr>
          <w:sz w:val="22"/>
          <w:szCs w:val="22"/>
          <w:shd w:val="clear" w:color="auto" w:fill="FFFFFF"/>
          <w:lang w:val="en-US"/>
        </w:rPr>
        <w:t>jours</w:t>
      </w:r>
      <w:proofErr w:type="spellEnd"/>
      <w:r w:rsidRPr="005D709D">
        <w:rPr>
          <w:sz w:val="22"/>
          <w:szCs w:val="22"/>
          <w:shd w:val="clear" w:color="auto" w:fill="FFFFFF"/>
        </w:rPr>
        <w:t xml:space="preserve"> – я не їв шість днів (пер. з фр</w:t>
      </w:r>
      <w:r>
        <w:rPr>
          <w:sz w:val="22"/>
          <w:szCs w:val="22"/>
          <w:shd w:val="clear" w:color="auto" w:fill="FFFFFF"/>
        </w:rPr>
        <w:t>анцуз</w:t>
      </w:r>
      <w:r w:rsidRPr="005D709D">
        <w:rPr>
          <w:sz w:val="22"/>
          <w:szCs w:val="22"/>
          <w:shd w:val="clear" w:color="auto" w:fill="FFFFFF"/>
        </w:rPr>
        <w:t>.).</w:t>
      </w:r>
    </w:p>
  </w:footnote>
  <w:footnote w:id="7">
    <w:p w:rsidR="00695038" w:rsidRPr="000762A8" w:rsidRDefault="00695038" w:rsidP="00695038">
      <w:pPr>
        <w:pStyle w:val="a3"/>
      </w:pPr>
      <w:r w:rsidRPr="000762A8">
        <w:rPr>
          <w:rStyle w:val="a5"/>
          <w:sz w:val="22"/>
          <w:szCs w:val="22"/>
        </w:rPr>
        <w:footnoteRef/>
      </w:r>
      <w:r w:rsidRPr="000762A8">
        <w:rPr>
          <w:sz w:val="22"/>
          <w:szCs w:val="22"/>
        </w:rPr>
        <w:t xml:space="preserve"> Куплет з арії </w:t>
      </w:r>
      <w:proofErr w:type="spellStart"/>
      <w:r w:rsidRPr="000762A8">
        <w:rPr>
          <w:sz w:val="22"/>
          <w:szCs w:val="22"/>
        </w:rPr>
        <w:t>Піпіти</w:t>
      </w:r>
      <w:proofErr w:type="spellEnd"/>
      <w:r w:rsidRPr="000762A8">
        <w:rPr>
          <w:sz w:val="22"/>
          <w:szCs w:val="22"/>
        </w:rPr>
        <w:t xml:space="preserve"> з оперети І. О. Дунаєвського «Вільний вітер».</w:t>
      </w:r>
      <w:r>
        <w:rPr>
          <w:sz w:val="22"/>
          <w:szCs w:val="22"/>
        </w:rPr>
        <w:t xml:space="preserve"> Переклад з російської Л. О. </w:t>
      </w:r>
      <w:proofErr w:type="spellStart"/>
      <w:r>
        <w:rPr>
          <w:sz w:val="22"/>
          <w:szCs w:val="22"/>
        </w:rPr>
        <w:t>Туровської</w:t>
      </w:r>
      <w:proofErr w:type="spellEnd"/>
      <w:r>
        <w:rPr>
          <w:sz w:val="22"/>
          <w:szCs w:val="22"/>
        </w:rPr>
        <w:t>.</w:t>
      </w:r>
    </w:p>
  </w:footnote>
  <w:footnote w:id="8">
    <w:p w:rsidR="00695038" w:rsidRPr="00F1002C" w:rsidRDefault="00695038" w:rsidP="00695038">
      <w:pPr>
        <w:pStyle w:val="a3"/>
        <w:jc w:val="both"/>
        <w:rPr>
          <w:sz w:val="22"/>
          <w:szCs w:val="22"/>
        </w:rPr>
      </w:pPr>
      <w:r w:rsidRPr="00F1002C">
        <w:rPr>
          <w:rStyle w:val="a5"/>
          <w:sz w:val="22"/>
          <w:szCs w:val="22"/>
        </w:rPr>
        <w:footnoteRef/>
      </w:r>
      <w:r w:rsidRPr="00F1002C">
        <w:rPr>
          <w:sz w:val="22"/>
          <w:szCs w:val="22"/>
        </w:rPr>
        <w:t xml:space="preserve"> </w:t>
      </w:r>
      <w:r w:rsidR="00F1793F">
        <w:rPr>
          <w:sz w:val="22"/>
          <w:szCs w:val="22"/>
        </w:rPr>
        <w:t>Топтати ряст – жити, ходити по землі (фразеологізм).</w:t>
      </w:r>
    </w:p>
  </w:footnote>
  <w:footnote w:id="9">
    <w:p w:rsidR="00695038" w:rsidRPr="0001492E" w:rsidRDefault="00695038" w:rsidP="00695038">
      <w:pPr>
        <w:pStyle w:val="a3"/>
      </w:pPr>
      <w:r w:rsidRPr="0001492E"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Синіми </w:t>
      </w:r>
      <w:proofErr w:type="spellStart"/>
      <w:r>
        <w:rPr>
          <w:sz w:val="22"/>
          <w:szCs w:val="22"/>
        </w:rPr>
        <w:t>г</w:t>
      </w:r>
      <w:r w:rsidRPr="0001492E">
        <w:rPr>
          <w:sz w:val="22"/>
          <w:szCs w:val="22"/>
        </w:rPr>
        <w:t>усариками</w:t>
      </w:r>
      <w:proofErr w:type="spellEnd"/>
      <w:r w:rsidRPr="0001492E">
        <w:rPr>
          <w:sz w:val="22"/>
          <w:szCs w:val="22"/>
        </w:rPr>
        <w:t xml:space="preserve"> в народі називають квітку </w:t>
      </w:r>
      <w:proofErr w:type="spellStart"/>
      <w:r w:rsidRPr="0001492E">
        <w:rPr>
          <w:sz w:val="22"/>
          <w:szCs w:val="22"/>
        </w:rPr>
        <w:t>дельфініум</w:t>
      </w:r>
      <w:proofErr w:type="spellEnd"/>
      <w:r w:rsidRPr="0001492E">
        <w:rPr>
          <w:sz w:val="22"/>
          <w:szCs w:val="22"/>
        </w:rPr>
        <w:t>.</w:t>
      </w:r>
    </w:p>
  </w:footnote>
  <w:footnote w:id="10">
    <w:p w:rsidR="00695038" w:rsidRPr="0001492E" w:rsidRDefault="00695038" w:rsidP="00695038">
      <w:pPr>
        <w:pStyle w:val="a3"/>
      </w:pPr>
      <w:r w:rsidRPr="0001492E">
        <w:rPr>
          <w:rStyle w:val="a5"/>
          <w:sz w:val="22"/>
          <w:szCs w:val="22"/>
        </w:rPr>
        <w:footnoteRef/>
      </w:r>
      <w:r w:rsidRPr="0001492E">
        <w:rPr>
          <w:sz w:val="22"/>
          <w:szCs w:val="22"/>
        </w:rPr>
        <w:t xml:space="preserve"> Фобос і Демос – супутники планети Марс.</w:t>
      </w:r>
    </w:p>
  </w:footnote>
  <w:footnote w:id="11">
    <w:p w:rsidR="00695038" w:rsidRPr="0001492E" w:rsidRDefault="00695038" w:rsidP="00695038">
      <w:pPr>
        <w:pStyle w:val="a3"/>
      </w:pPr>
      <w:r w:rsidRPr="0001492E">
        <w:rPr>
          <w:rStyle w:val="a5"/>
          <w:sz w:val="22"/>
          <w:szCs w:val="22"/>
        </w:rPr>
        <w:footnoteRef/>
      </w:r>
      <w:r w:rsidRPr="0001492E">
        <w:rPr>
          <w:sz w:val="22"/>
          <w:szCs w:val="22"/>
        </w:rPr>
        <w:t xml:space="preserve"> Антраша – стрибок у балетних танцях, коли танцюрист б’є кілька разів ногою об ногу.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843785"/>
      <w:docPartObj>
        <w:docPartGallery w:val="Page Numbers (Top of Page)"/>
        <w:docPartUnique/>
      </w:docPartObj>
    </w:sdtPr>
    <w:sdtEndPr/>
    <w:sdtContent>
      <w:p w:rsidR="00F1793F" w:rsidRDefault="00F179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C0D">
          <w:rPr>
            <w:noProof/>
          </w:rPr>
          <w:t>4</w:t>
        </w:r>
        <w:r>
          <w:fldChar w:fldCharType="end"/>
        </w:r>
      </w:p>
    </w:sdtContent>
  </w:sdt>
  <w:p w:rsidR="00F1793F" w:rsidRDefault="00F179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5A40"/>
    <w:multiLevelType w:val="hybridMultilevel"/>
    <w:tmpl w:val="51D60BB2"/>
    <w:lvl w:ilvl="0" w:tplc="2AF07D46">
      <w:start w:val="1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65"/>
    <w:rsid w:val="00032C0D"/>
    <w:rsid w:val="00266F61"/>
    <w:rsid w:val="005C7165"/>
    <w:rsid w:val="00695038"/>
    <w:rsid w:val="00737E0D"/>
    <w:rsid w:val="008E75F2"/>
    <w:rsid w:val="00A85DB9"/>
    <w:rsid w:val="00F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2FB1"/>
  <w15:chartTrackingRefBased/>
  <w15:docId w15:val="{A525EB0C-1F58-49E8-8409-07184E48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95038"/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rsid w:val="0069503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rsid w:val="00695038"/>
    <w:rPr>
      <w:rFonts w:ascii="Times New Roman" w:hAnsi="Times New Roman" w:cs="Times New Roman"/>
      <w:vertAlign w:val="superscript"/>
    </w:rPr>
  </w:style>
  <w:style w:type="character" w:customStyle="1" w:styleId="shorttext">
    <w:name w:val="short_text"/>
    <w:rsid w:val="00695038"/>
    <w:rPr>
      <w:rFonts w:ascii="Times New Roman" w:hAnsi="Times New Roman" w:cs="Times New Roman" w:hint="default"/>
    </w:rPr>
  </w:style>
  <w:style w:type="character" w:customStyle="1" w:styleId="st">
    <w:name w:val="st"/>
    <w:rsid w:val="00695038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1793F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9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1793F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93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1279</Words>
  <Characters>7434</Characters>
  <Application>Microsoft Office Word</Application>
  <DocSecurity>0</DocSecurity>
  <Lines>140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Lesia</cp:lastModifiedBy>
  <cp:revision>3</cp:revision>
  <dcterms:created xsi:type="dcterms:W3CDTF">2021-07-09T20:07:00Z</dcterms:created>
  <dcterms:modified xsi:type="dcterms:W3CDTF">2021-07-09T20:26:00Z</dcterms:modified>
</cp:coreProperties>
</file>