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B6DCDA" w14:textId="77777777" w:rsidR="00F5556A" w:rsidRPr="00F5556A" w:rsidRDefault="00F5556A" w:rsidP="00F5556A">
      <w:pPr>
        <w:spacing w:line="360" w:lineRule="auto"/>
        <w:jc w:val="center"/>
        <w:rPr>
          <w:rFonts w:ascii="Times New Roman" w:hAnsi="Times New Roman" w:cs="Times New Roman"/>
          <w:b/>
          <w:bCs/>
          <w:sz w:val="28"/>
          <w:szCs w:val="28"/>
        </w:rPr>
      </w:pPr>
      <w:r w:rsidRPr="00F5556A">
        <w:rPr>
          <w:rFonts w:ascii="Times New Roman" w:hAnsi="Times New Roman" w:cs="Times New Roman"/>
          <w:b/>
          <w:bCs/>
          <w:sz w:val="28"/>
          <w:szCs w:val="28"/>
        </w:rPr>
        <w:t>Проців Олег Романович</w:t>
      </w:r>
    </w:p>
    <w:p w14:paraId="71072F99" w14:textId="77777777" w:rsidR="00F5556A" w:rsidRDefault="00F5556A" w:rsidP="008168E8">
      <w:pPr>
        <w:spacing w:line="360" w:lineRule="auto"/>
        <w:jc w:val="center"/>
        <w:rPr>
          <w:rFonts w:ascii="Times New Roman" w:hAnsi="Times New Roman" w:cs="Times New Roman"/>
          <w:b/>
          <w:bCs/>
          <w:sz w:val="28"/>
          <w:szCs w:val="28"/>
        </w:rPr>
      </w:pPr>
    </w:p>
    <w:p w14:paraId="00AB512C" w14:textId="7B1BB54C" w:rsidR="008168E8" w:rsidRDefault="008168E8" w:rsidP="008168E8">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Демагогія як метод продовження корупції Івано-Франківської ОДА</w:t>
      </w:r>
    </w:p>
    <w:p w14:paraId="4755C25A" w14:textId="77777777" w:rsidR="008168E8" w:rsidRDefault="008168E8" w:rsidP="008168E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З метою дотримання законності та ефективності використання тваринного світу на шпальтах «</w:t>
      </w:r>
      <w:proofErr w:type="spellStart"/>
      <w:r>
        <w:rPr>
          <w:rFonts w:ascii="Times New Roman" w:hAnsi="Times New Roman" w:cs="Times New Roman"/>
          <w:sz w:val="28"/>
          <w:szCs w:val="28"/>
        </w:rPr>
        <w:t>Фіртки</w:t>
      </w:r>
      <w:proofErr w:type="spellEnd"/>
      <w:r>
        <w:rPr>
          <w:rFonts w:ascii="Times New Roman" w:hAnsi="Times New Roman" w:cs="Times New Roman"/>
          <w:sz w:val="28"/>
          <w:szCs w:val="28"/>
        </w:rPr>
        <w:t xml:space="preserve">» я опублікував низку публікацій: </w:t>
      </w:r>
      <w:r>
        <w:rPr>
          <w:rFonts w:ascii="Times New Roman" w:hAnsi="Times New Roman" w:cs="Times New Roman"/>
          <w:color w:val="000000"/>
          <w:sz w:val="28"/>
          <w:szCs w:val="28"/>
        </w:rPr>
        <w:t>Керований хаос публічного управління на Прикарпатті</w:t>
      </w:r>
      <w:r>
        <w:rPr>
          <w:rStyle w:val="a7"/>
          <w:rFonts w:ascii="Times New Roman" w:hAnsi="Times New Roman" w:cs="Times New Roman"/>
          <w:color w:val="000000"/>
          <w:sz w:val="28"/>
          <w:szCs w:val="28"/>
        </w:rPr>
        <w:footnoteReference w:id="1"/>
      </w:r>
      <w:r>
        <w:rPr>
          <w:rFonts w:ascii="Times New Roman" w:hAnsi="Times New Roman" w:cs="Times New Roman"/>
          <w:color w:val="000000"/>
          <w:sz w:val="28"/>
          <w:szCs w:val="28"/>
        </w:rPr>
        <w:t>, Системна корупція при наданні адміністративних послуг у галузі лісового та мисливського господарства</w:t>
      </w:r>
      <w:r>
        <w:rPr>
          <w:rStyle w:val="a7"/>
          <w:rFonts w:ascii="Times New Roman" w:hAnsi="Times New Roman" w:cs="Times New Roman"/>
          <w:color w:val="000000"/>
          <w:sz w:val="28"/>
          <w:szCs w:val="28"/>
        </w:rPr>
        <w:footnoteReference w:id="2"/>
      </w:r>
      <w:r>
        <w:rPr>
          <w:rFonts w:ascii="Times New Roman" w:hAnsi="Times New Roman" w:cs="Times New Roman"/>
          <w:color w:val="000000"/>
          <w:sz w:val="28"/>
          <w:szCs w:val="28"/>
        </w:rPr>
        <w:t>, Системна  корупція у наданні адміністративних послуг у галузі мисливства продовжується</w:t>
      </w:r>
      <w:r>
        <w:rPr>
          <w:rStyle w:val="a7"/>
          <w:rFonts w:ascii="Times New Roman" w:hAnsi="Times New Roman" w:cs="Times New Roman"/>
          <w:color w:val="000000"/>
          <w:sz w:val="28"/>
          <w:szCs w:val="28"/>
        </w:rPr>
        <w:footnoteReference w:id="3"/>
      </w:r>
      <w:r>
        <w:rPr>
          <w:rFonts w:ascii="Times New Roman" w:hAnsi="Times New Roman" w:cs="Times New Roman"/>
          <w:color w:val="000000"/>
          <w:sz w:val="28"/>
          <w:szCs w:val="28"/>
        </w:rPr>
        <w:t>, Системні мільйонні корупційні оборудки на Прикарпатті з переслідуванням викривача</w:t>
      </w:r>
      <w:r>
        <w:rPr>
          <w:rStyle w:val="a7"/>
          <w:rFonts w:ascii="Times New Roman" w:hAnsi="Times New Roman" w:cs="Times New Roman"/>
          <w:color w:val="000000"/>
          <w:sz w:val="28"/>
          <w:szCs w:val="28"/>
        </w:rPr>
        <w:footnoteReference w:id="4"/>
      </w:r>
      <w:r>
        <w:rPr>
          <w:rFonts w:ascii="Times New Roman" w:hAnsi="Times New Roman" w:cs="Times New Roman"/>
          <w:color w:val="000000"/>
          <w:sz w:val="28"/>
          <w:szCs w:val="28"/>
        </w:rPr>
        <w:t xml:space="preserve">, </w:t>
      </w:r>
      <w:hyperlink r:id="rId6" w:history="1">
        <w:r>
          <w:rPr>
            <w:rStyle w:val="a3"/>
            <w:rFonts w:ascii="Times New Roman" w:hAnsi="Times New Roman" w:cs="Times New Roman"/>
            <w:color w:val="000000"/>
            <w:sz w:val="28"/>
            <w:szCs w:val="28"/>
            <w:shd w:val="clear" w:color="auto" w:fill="FFFFFF"/>
          </w:rPr>
          <w:t>Старі корупційні схеми у галузі лісового та мисливського господарства діють з дозволу Президента України!?</w:t>
        </w:r>
      </w:hyperlink>
      <w:r>
        <w:rPr>
          <w:rStyle w:val="a7"/>
          <w:rFonts w:ascii="Times New Roman" w:hAnsi="Times New Roman" w:cs="Times New Roman"/>
          <w:sz w:val="28"/>
          <w:szCs w:val="28"/>
        </w:rPr>
        <w:footnoteReference w:id="5"/>
      </w:r>
      <w:r>
        <w:rPr>
          <w:rFonts w:ascii="Times New Roman" w:hAnsi="Times New Roman" w:cs="Times New Roman"/>
          <w:sz w:val="28"/>
          <w:szCs w:val="28"/>
        </w:rPr>
        <w:t xml:space="preserve">, </w:t>
      </w:r>
      <w:r>
        <w:rPr>
          <w:rFonts w:ascii="Times New Roman" w:hAnsi="Times New Roman" w:cs="Times New Roman"/>
          <w:color w:val="000000"/>
          <w:sz w:val="28"/>
          <w:szCs w:val="28"/>
        </w:rPr>
        <w:t>Корупційні дії посадових осіб Івано-Франківської обласної ради завдали збитки суспільним інтересам громади області на 1,6 млн. грн</w:t>
      </w:r>
      <w:r>
        <w:rPr>
          <w:rStyle w:val="a7"/>
          <w:rFonts w:ascii="Times New Roman" w:hAnsi="Times New Roman" w:cs="Times New Roman"/>
          <w:color w:val="000000"/>
          <w:sz w:val="28"/>
          <w:szCs w:val="28"/>
        </w:rPr>
        <w:footnoteReference w:id="6"/>
      </w:r>
      <w:r>
        <w:rPr>
          <w:rFonts w:ascii="Times New Roman" w:hAnsi="Times New Roman" w:cs="Times New Roman"/>
          <w:color w:val="000000"/>
          <w:sz w:val="28"/>
          <w:szCs w:val="28"/>
        </w:rPr>
        <w:t>. У цих статтях</w:t>
      </w:r>
      <w:r>
        <w:rPr>
          <w:rFonts w:ascii="Times New Roman" w:hAnsi="Times New Roman" w:cs="Times New Roman"/>
          <w:sz w:val="28"/>
          <w:szCs w:val="28"/>
        </w:rPr>
        <w:t xml:space="preserve"> я намагаюсь вмотивувати Івано-Франківську обласну державну адміністрацію та Івано-Франківську обласну раду вжити в межах їхньої компетенції відповідних заходів для вирішення викладених проблем. Серед основних - корупційна складова при наданні адміністративних послуг у галузі мисливського господарства, детінізація використання мисливських угідь, тотальне ігнорування вимог чинного законодавства щодо плати за користування мисливськими угіддями. </w:t>
      </w:r>
    </w:p>
    <w:p w14:paraId="400DC778" w14:textId="77777777" w:rsidR="008168E8" w:rsidRDefault="008168E8" w:rsidP="008168E8">
      <w:pPr>
        <w:spacing w:line="36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lastRenderedPageBreak/>
        <w:t>З метою отримання відповіді та реагування на проблеми, викладені у статтях, я направляю їх до Івано-Франківської обласної державної адміністрації,  так й до  Івано-Франківської обласної ради. На жаль, аргументовані та законні вимоги роками не вирішуються. Формат до статті ставить вимоги щодо об’єму, тому я змушений викласти відповідь влади лише до публікації «</w:t>
      </w:r>
      <w:r>
        <w:rPr>
          <w:rFonts w:ascii="Times New Roman" w:hAnsi="Times New Roman" w:cs="Times New Roman"/>
          <w:color w:val="000000"/>
          <w:sz w:val="28"/>
          <w:szCs w:val="28"/>
        </w:rPr>
        <w:t>Керований хаос публічного управління на Прикарпатті»</w:t>
      </w:r>
      <w:r>
        <w:rPr>
          <w:rStyle w:val="a7"/>
          <w:rFonts w:ascii="Times New Roman" w:hAnsi="Times New Roman" w:cs="Times New Roman"/>
          <w:color w:val="000000"/>
          <w:sz w:val="28"/>
          <w:szCs w:val="28"/>
        </w:rPr>
        <w:footnoteReference w:id="7"/>
      </w:r>
      <w:r>
        <w:rPr>
          <w:rFonts w:ascii="Times New Roman" w:hAnsi="Times New Roman" w:cs="Times New Roman"/>
          <w:color w:val="000000"/>
          <w:sz w:val="28"/>
          <w:szCs w:val="28"/>
        </w:rPr>
        <w:t xml:space="preserve">. </w:t>
      </w:r>
    </w:p>
    <w:p w14:paraId="6BAA248D" w14:textId="77777777" w:rsidR="008168E8" w:rsidRDefault="008168E8" w:rsidP="008168E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Закон України «Про звернення громадян» чітко встановлює алгоритм розгляду звернення, а саме стаття 19 зазначеного закону визначає, що орган до компетенції якого належить вирішення заяви, зобов’язаний </w:t>
      </w:r>
      <w:bookmarkStart w:id="0" w:name="n94"/>
      <w:bookmarkEnd w:id="0"/>
      <w:r>
        <w:rPr>
          <w:rFonts w:ascii="Times New Roman" w:hAnsi="Times New Roman" w:cs="Times New Roman"/>
          <w:sz w:val="28"/>
          <w:szCs w:val="28"/>
        </w:rPr>
        <w:t xml:space="preserve">об'єктивно, всебічно і вчасно перевіряти заяви, а у випадку коли вони є правомірними і відповідають вимогам законодавства, вжити реальні дії щодо </w:t>
      </w:r>
      <w:bookmarkStart w:id="1" w:name="n95"/>
      <w:bookmarkStart w:id="2" w:name="n98"/>
      <w:bookmarkEnd w:id="1"/>
      <w:bookmarkEnd w:id="2"/>
      <w:r>
        <w:rPr>
          <w:rFonts w:ascii="Times New Roman" w:hAnsi="Times New Roman" w:cs="Times New Roman"/>
          <w:sz w:val="28"/>
          <w:szCs w:val="28"/>
        </w:rPr>
        <w:t xml:space="preserve">виконання ухвалених у зв'язку з заявою рішень та письмово повідомити про це рішення. Але при розгляді звернень органи влади на Прикарпатті ігнорують дані вимоги. Показовою є відповідь директора юридичного департаменту облдержадміністрації Ігоря </w:t>
      </w:r>
      <w:proofErr w:type="spellStart"/>
      <w:r>
        <w:rPr>
          <w:rFonts w:ascii="Times New Roman" w:hAnsi="Times New Roman" w:cs="Times New Roman"/>
          <w:sz w:val="28"/>
          <w:szCs w:val="28"/>
        </w:rPr>
        <w:t>Темеха</w:t>
      </w:r>
      <w:proofErr w:type="spellEnd"/>
      <w:r>
        <w:rPr>
          <w:rFonts w:ascii="Times New Roman" w:hAnsi="Times New Roman" w:cs="Times New Roman"/>
          <w:sz w:val="28"/>
          <w:szCs w:val="28"/>
        </w:rPr>
        <w:t xml:space="preserve"> від 20.01.2022 року № П-12101-09/121</w:t>
      </w:r>
      <w:r>
        <w:rPr>
          <w:rStyle w:val="a7"/>
          <w:rFonts w:ascii="Times New Roman" w:hAnsi="Times New Roman" w:cs="Times New Roman"/>
          <w:sz w:val="28"/>
          <w:szCs w:val="28"/>
        </w:rPr>
        <w:footnoteReference w:id="8"/>
      </w:r>
      <w:r>
        <w:rPr>
          <w:rFonts w:ascii="Times New Roman" w:hAnsi="Times New Roman" w:cs="Times New Roman"/>
          <w:sz w:val="28"/>
          <w:szCs w:val="28"/>
        </w:rPr>
        <w:t xml:space="preserve">, який за дорученням керівництва Івано-Франківської обласної державної адміністрації розглянув проблеми, викладені у статті «Керований хаос публічного управління на Прикарпатті» в частині ігнорування вимог законодавства на Прикарпатті щодо плати за користування мисливськими угіддями. Отож, замість того, щоб діяти за алгоритмом визначеним ЗУ «Про звернення громадян» при розгляді звернення, мене було проінформовано, що Івано-Франківською ОДА в межах своїх компетенцій здійснила низку можливих заходів реагування для вирішення даного питання, а саме: зверталась за роз’ясненням до Міністерства аграрної політики та продовольства України, Державного агентства лісових ресурсів України. Більше того вона встановила, що Міністерство аграрної політики та продовольства України і Державне агентство лісових ресурсів вважають, що для виконання вимог законодавства не потрібно додаткового регулювання, і </w:t>
      </w:r>
      <w:r>
        <w:rPr>
          <w:rFonts w:ascii="Times New Roman" w:hAnsi="Times New Roman" w:cs="Times New Roman"/>
          <w:sz w:val="28"/>
          <w:szCs w:val="28"/>
        </w:rPr>
        <w:lastRenderedPageBreak/>
        <w:t xml:space="preserve">кардинально  відрізняються від поглядів на правозастосування, які є в посадових осіб Івано-Франківського обласного управління лісового та мисливського господарства, і потребують врегулювання на загальнодержавному рівні. На мій погляд, це нормально, що погляди різняться, так як ми живемо у демократичній країні, але як керівник юридичного департаменту Юрій </w:t>
      </w:r>
      <w:proofErr w:type="spellStart"/>
      <w:r>
        <w:rPr>
          <w:rFonts w:ascii="Times New Roman" w:hAnsi="Times New Roman" w:cs="Times New Roman"/>
          <w:sz w:val="28"/>
          <w:szCs w:val="28"/>
        </w:rPr>
        <w:t>Темех</w:t>
      </w:r>
      <w:proofErr w:type="spellEnd"/>
      <w:r>
        <w:rPr>
          <w:rFonts w:ascii="Times New Roman" w:hAnsi="Times New Roman" w:cs="Times New Roman"/>
          <w:sz w:val="28"/>
          <w:szCs w:val="28"/>
        </w:rPr>
        <w:t xml:space="preserve"> повинен бути обізнаним, що ієрархію влади поки що ніхто не відміняв, а роз’яснення керівника центрального рівня, а саме  ̶ Державного агентства лісових ресурсів України, має вирішальне значення і важить більше, ніж думка підлеглого з територіального (обласного) підрозділу. Навіть початківець з юриспруденції розуміє, що питання вирішують центральні органи влади, а Міністерство та Агентство дали зелене світло для реалізації виконання вимог законодавства щодо плати за користування мисливськими угіддями. Але Івано-Франківська обласна державна адміністрація через те, що  Івано-Франківське обласне управління лісового господарства має окрему, відмінну від свого керівництва, центрального органу влади – Державного агентства лісових ресурсів думку, знаходить причину для невиконання вимог чинного законодавства і </w:t>
      </w:r>
      <w:proofErr w:type="spellStart"/>
      <w:r>
        <w:rPr>
          <w:rFonts w:ascii="Times New Roman" w:hAnsi="Times New Roman" w:cs="Times New Roman"/>
          <w:sz w:val="28"/>
          <w:szCs w:val="28"/>
        </w:rPr>
        <w:t>маніпулятивно</w:t>
      </w:r>
      <w:proofErr w:type="spellEnd"/>
      <w:r>
        <w:rPr>
          <w:rFonts w:ascii="Times New Roman" w:hAnsi="Times New Roman" w:cs="Times New Roman"/>
          <w:sz w:val="28"/>
          <w:szCs w:val="28"/>
        </w:rPr>
        <w:t xml:space="preserve"> звертається до Міністерства розвитку економіки, торгівлі та сільського господарства України та до Івано-Франківського обласного управління лісового та мисливського господарства з пропозицією розробити додаткові нормативно-правові акти. Мені надіслана інформація, що за результати багаторічної переписки Івано-Франківської обласної адміністрації </w:t>
      </w:r>
      <w:proofErr w:type="spellStart"/>
      <w:r>
        <w:rPr>
          <w:rFonts w:ascii="Times New Roman" w:hAnsi="Times New Roman" w:cs="Times New Roman"/>
          <w:sz w:val="28"/>
          <w:szCs w:val="28"/>
        </w:rPr>
        <w:t>Держлісагентство</w:t>
      </w:r>
      <w:proofErr w:type="spellEnd"/>
      <w:r>
        <w:rPr>
          <w:rFonts w:ascii="Times New Roman" w:hAnsi="Times New Roman" w:cs="Times New Roman"/>
          <w:sz w:val="28"/>
          <w:szCs w:val="28"/>
        </w:rPr>
        <w:t xml:space="preserve"> та Міністерство енергетики та захисту довкілля України підтримало внесення змін до Закону України «Про мисливське господарство та полювання» в частині плати за користування мисливськими угіддями. Хочу зауважити, що суспільне життя постійно еволюціонує, в тому числі це пов’язано із зміною законодавства. Але які б не були запропоновані зміни, необхідно виконувати чинне законодавство до часу набрання чинності нових змін. Подання пропозицій до змін у чинне законодавство не надає індульгенції на його невиконання. Більше того, в інших областях України успішно проходить правозастосування плати за користування мисливськими угіддями. Власне відповідно до статті 2 Закону України «Про місцеві державні адміністрації» на облдержадміністрації покладені функції щодо </w:t>
      </w:r>
      <w:r>
        <w:rPr>
          <w:rFonts w:ascii="Times New Roman" w:hAnsi="Times New Roman" w:cs="Times New Roman"/>
          <w:sz w:val="28"/>
          <w:szCs w:val="28"/>
        </w:rPr>
        <w:lastRenderedPageBreak/>
        <w:t xml:space="preserve">забезпечення виконання вимог законів України в межах області. Але, як бачимо, відповідь Ігоря </w:t>
      </w:r>
      <w:proofErr w:type="spellStart"/>
      <w:r>
        <w:rPr>
          <w:rFonts w:ascii="Times New Roman" w:hAnsi="Times New Roman" w:cs="Times New Roman"/>
          <w:sz w:val="28"/>
          <w:szCs w:val="28"/>
        </w:rPr>
        <w:t>Темеха</w:t>
      </w:r>
      <w:proofErr w:type="spellEnd"/>
      <w:r>
        <w:rPr>
          <w:rFonts w:ascii="Times New Roman" w:hAnsi="Times New Roman" w:cs="Times New Roman"/>
          <w:sz w:val="28"/>
          <w:szCs w:val="28"/>
        </w:rPr>
        <w:t xml:space="preserve"> не лежить у правовій площині, а в демагогічній, яка полягає в тому, що він пояснює не те, як буде </w:t>
      </w:r>
      <w:proofErr w:type="spellStart"/>
      <w:r>
        <w:rPr>
          <w:rFonts w:ascii="Times New Roman" w:hAnsi="Times New Roman" w:cs="Times New Roman"/>
          <w:sz w:val="28"/>
          <w:szCs w:val="28"/>
        </w:rPr>
        <w:t>правозастосовуватись</w:t>
      </w:r>
      <w:proofErr w:type="spellEnd"/>
      <w:r>
        <w:rPr>
          <w:rFonts w:ascii="Times New Roman" w:hAnsi="Times New Roman" w:cs="Times New Roman"/>
          <w:sz w:val="28"/>
          <w:szCs w:val="28"/>
        </w:rPr>
        <w:t xml:space="preserve"> законодавство, а те, яким чином всупереч чинному законодавству воно не буде виконуватись. Хочу лише наголосити, що закон, який набрав чинності з 2015 року, не виконується чомусь на території Івано-Франківської області вже сім років, чим вже нанесло збитків суспільним інтересам у десятки мільйонів гривень. </w:t>
      </w:r>
    </w:p>
    <w:p w14:paraId="79492CE1" w14:textId="77777777" w:rsidR="008168E8" w:rsidRDefault="008168E8" w:rsidP="008168E8">
      <w:pPr>
        <w:pStyle w:val="a4"/>
        <w:shd w:val="clear" w:color="auto" w:fill="FFFFFF"/>
        <w:spacing w:after="270" w:line="360" w:lineRule="auto"/>
        <w:rPr>
          <w:color w:val="444444"/>
          <w:spacing w:val="-15"/>
          <w:sz w:val="28"/>
          <w:szCs w:val="28"/>
        </w:rPr>
      </w:pPr>
      <w:r>
        <w:rPr>
          <w:color w:val="444444"/>
          <w:spacing w:val="-15"/>
          <w:sz w:val="28"/>
          <w:szCs w:val="28"/>
        </w:rPr>
        <w:t xml:space="preserve">Таким чином, на </w:t>
      </w:r>
      <w:proofErr w:type="spellStart"/>
      <w:r>
        <w:rPr>
          <w:color w:val="444444"/>
          <w:spacing w:val="-15"/>
          <w:sz w:val="28"/>
          <w:szCs w:val="28"/>
        </w:rPr>
        <w:t>основі</w:t>
      </w:r>
      <w:proofErr w:type="spellEnd"/>
      <w:r>
        <w:rPr>
          <w:color w:val="444444"/>
          <w:spacing w:val="-15"/>
          <w:sz w:val="28"/>
          <w:szCs w:val="28"/>
        </w:rPr>
        <w:t xml:space="preserve"> </w:t>
      </w:r>
      <w:proofErr w:type="spellStart"/>
      <w:r>
        <w:rPr>
          <w:color w:val="444444"/>
          <w:spacing w:val="-15"/>
          <w:sz w:val="28"/>
          <w:szCs w:val="28"/>
        </w:rPr>
        <w:t>вище</w:t>
      </w:r>
      <w:proofErr w:type="spellEnd"/>
      <w:r>
        <w:rPr>
          <w:color w:val="444444"/>
          <w:spacing w:val="-15"/>
          <w:sz w:val="28"/>
          <w:szCs w:val="28"/>
        </w:rPr>
        <w:t xml:space="preserve"> </w:t>
      </w:r>
      <w:proofErr w:type="spellStart"/>
      <w:r>
        <w:rPr>
          <w:color w:val="444444"/>
          <w:spacing w:val="-15"/>
          <w:sz w:val="28"/>
          <w:szCs w:val="28"/>
        </w:rPr>
        <w:t>викладеного</w:t>
      </w:r>
      <w:proofErr w:type="spellEnd"/>
      <w:r>
        <w:rPr>
          <w:color w:val="444444"/>
          <w:spacing w:val="-15"/>
          <w:sz w:val="28"/>
          <w:szCs w:val="28"/>
        </w:rPr>
        <w:t xml:space="preserve"> є </w:t>
      </w:r>
      <w:proofErr w:type="spellStart"/>
      <w:r>
        <w:rPr>
          <w:color w:val="444444"/>
          <w:spacing w:val="-15"/>
          <w:sz w:val="28"/>
          <w:szCs w:val="28"/>
        </w:rPr>
        <w:t>всі</w:t>
      </w:r>
      <w:proofErr w:type="spellEnd"/>
      <w:r>
        <w:rPr>
          <w:color w:val="444444"/>
          <w:spacing w:val="-15"/>
          <w:sz w:val="28"/>
          <w:szCs w:val="28"/>
        </w:rPr>
        <w:t xml:space="preserve"> </w:t>
      </w:r>
      <w:proofErr w:type="spellStart"/>
      <w:r>
        <w:rPr>
          <w:color w:val="444444"/>
          <w:spacing w:val="-15"/>
          <w:sz w:val="28"/>
          <w:szCs w:val="28"/>
        </w:rPr>
        <w:t>підстави</w:t>
      </w:r>
      <w:proofErr w:type="spellEnd"/>
      <w:r>
        <w:rPr>
          <w:color w:val="444444"/>
          <w:spacing w:val="-15"/>
          <w:sz w:val="28"/>
          <w:szCs w:val="28"/>
        </w:rPr>
        <w:t xml:space="preserve"> </w:t>
      </w:r>
      <w:proofErr w:type="spellStart"/>
      <w:r>
        <w:rPr>
          <w:color w:val="444444"/>
          <w:spacing w:val="-15"/>
          <w:sz w:val="28"/>
          <w:szCs w:val="28"/>
        </w:rPr>
        <w:t>стверджувати</w:t>
      </w:r>
      <w:proofErr w:type="spellEnd"/>
      <w:r>
        <w:rPr>
          <w:color w:val="444444"/>
          <w:spacing w:val="-15"/>
          <w:sz w:val="28"/>
          <w:szCs w:val="28"/>
        </w:rPr>
        <w:t xml:space="preserve">, </w:t>
      </w:r>
      <w:proofErr w:type="spellStart"/>
      <w:r>
        <w:rPr>
          <w:color w:val="444444"/>
          <w:spacing w:val="-15"/>
          <w:sz w:val="28"/>
          <w:szCs w:val="28"/>
        </w:rPr>
        <w:t>що</w:t>
      </w:r>
      <w:proofErr w:type="spellEnd"/>
      <w:r>
        <w:rPr>
          <w:color w:val="444444"/>
          <w:spacing w:val="-15"/>
          <w:sz w:val="28"/>
          <w:szCs w:val="28"/>
        </w:rPr>
        <w:t xml:space="preserve"> на </w:t>
      </w:r>
      <w:proofErr w:type="spellStart"/>
      <w:r>
        <w:rPr>
          <w:color w:val="444444"/>
          <w:spacing w:val="-15"/>
          <w:sz w:val="28"/>
          <w:szCs w:val="28"/>
        </w:rPr>
        <w:t>території</w:t>
      </w:r>
      <w:proofErr w:type="spellEnd"/>
      <w:r>
        <w:rPr>
          <w:color w:val="444444"/>
          <w:spacing w:val="-15"/>
          <w:sz w:val="28"/>
          <w:szCs w:val="28"/>
        </w:rPr>
        <w:t xml:space="preserve"> </w:t>
      </w:r>
      <w:proofErr w:type="spellStart"/>
      <w:r>
        <w:rPr>
          <w:color w:val="444444"/>
          <w:spacing w:val="-15"/>
          <w:sz w:val="28"/>
          <w:szCs w:val="28"/>
        </w:rPr>
        <w:t>Івано-Франківської</w:t>
      </w:r>
      <w:proofErr w:type="spellEnd"/>
      <w:r>
        <w:rPr>
          <w:color w:val="444444"/>
          <w:spacing w:val="-15"/>
          <w:sz w:val="28"/>
          <w:szCs w:val="28"/>
        </w:rPr>
        <w:t xml:space="preserve"> </w:t>
      </w:r>
      <w:proofErr w:type="spellStart"/>
      <w:r>
        <w:rPr>
          <w:color w:val="444444"/>
          <w:spacing w:val="-15"/>
          <w:sz w:val="28"/>
          <w:szCs w:val="28"/>
        </w:rPr>
        <w:t>області</w:t>
      </w:r>
      <w:proofErr w:type="spellEnd"/>
      <w:r>
        <w:rPr>
          <w:color w:val="444444"/>
          <w:spacing w:val="-15"/>
          <w:sz w:val="28"/>
          <w:szCs w:val="28"/>
        </w:rPr>
        <w:t xml:space="preserve"> </w:t>
      </w:r>
      <w:proofErr w:type="spellStart"/>
      <w:r>
        <w:rPr>
          <w:color w:val="444444"/>
          <w:spacing w:val="-15"/>
          <w:sz w:val="28"/>
          <w:szCs w:val="28"/>
        </w:rPr>
        <w:t>діє</w:t>
      </w:r>
      <w:proofErr w:type="spellEnd"/>
      <w:r>
        <w:rPr>
          <w:color w:val="444444"/>
          <w:spacing w:val="-15"/>
          <w:sz w:val="28"/>
          <w:szCs w:val="28"/>
        </w:rPr>
        <w:t xml:space="preserve"> </w:t>
      </w:r>
      <w:proofErr w:type="spellStart"/>
      <w:r>
        <w:rPr>
          <w:color w:val="444444"/>
          <w:spacing w:val="-15"/>
          <w:sz w:val="28"/>
          <w:szCs w:val="28"/>
        </w:rPr>
        <w:t>організоване</w:t>
      </w:r>
      <w:proofErr w:type="spellEnd"/>
      <w:r>
        <w:rPr>
          <w:color w:val="444444"/>
          <w:spacing w:val="-15"/>
          <w:sz w:val="28"/>
          <w:szCs w:val="28"/>
        </w:rPr>
        <w:t xml:space="preserve"> </w:t>
      </w:r>
      <w:proofErr w:type="spellStart"/>
      <w:r>
        <w:rPr>
          <w:color w:val="444444"/>
          <w:spacing w:val="-15"/>
          <w:sz w:val="28"/>
          <w:szCs w:val="28"/>
        </w:rPr>
        <w:t>злочинне</w:t>
      </w:r>
      <w:proofErr w:type="spellEnd"/>
      <w:r>
        <w:rPr>
          <w:color w:val="444444"/>
          <w:spacing w:val="-15"/>
          <w:sz w:val="28"/>
          <w:szCs w:val="28"/>
        </w:rPr>
        <w:t xml:space="preserve"> </w:t>
      </w:r>
      <w:proofErr w:type="spellStart"/>
      <w:r>
        <w:rPr>
          <w:color w:val="444444"/>
          <w:spacing w:val="-15"/>
          <w:sz w:val="28"/>
          <w:szCs w:val="28"/>
        </w:rPr>
        <w:t>угрупування</w:t>
      </w:r>
      <w:proofErr w:type="spellEnd"/>
      <w:r>
        <w:rPr>
          <w:color w:val="444444"/>
          <w:spacing w:val="-15"/>
          <w:sz w:val="28"/>
          <w:szCs w:val="28"/>
        </w:rPr>
        <w:t xml:space="preserve">, до </w:t>
      </w:r>
      <w:proofErr w:type="spellStart"/>
      <w:r>
        <w:rPr>
          <w:color w:val="444444"/>
          <w:spacing w:val="-15"/>
          <w:sz w:val="28"/>
          <w:szCs w:val="28"/>
        </w:rPr>
        <w:t>якого</w:t>
      </w:r>
      <w:proofErr w:type="spellEnd"/>
      <w:r>
        <w:rPr>
          <w:color w:val="444444"/>
          <w:spacing w:val="-15"/>
          <w:sz w:val="28"/>
          <w:szCs w:val="28"/>
        </w:rPr>
        <w:t xml:space="preserve"> </w:t>
      </w:r>
      <w:proofErr w:type="spellStart"/>
      <w:r>
        <w:rPr>
          <w:color w:val="444444"/>
          <w:spacing w:val="-15"/>
          <w:sz w:val="28"/>
          <w:szCs w:val="28"/>
        </w:rPr>
        <w:t>входять</w:t>
      </w:r>
      <w:proofErr w:type="spellEnd"/>
      <w:r>
        <w:rPr>
          <w:color w:val="444444"/>
          <w:spacing w:val="-15"/>
          <w:sz w:val="28"/>
          <w:szCs w:val="28"/>
        </w:rPr>
        <w:t xml:space="preserve"> </w:t>
      </w:r>
      <w:proofErr w:type="spellStart"/>
      <w:r>
        <w:rPr>
          <w:color w:val="444444"/>
          <w:spacing w:val="-15"/>
          <w:sz w:val="28"/>
          <w:szCs w:val="28"/>
        </w:rPr>
        <w:t>посадові</w:t>
      </w:r>
      <w:proofErr w:type="spellEnd"/>
      <w:r>
        <w:rPr>
          <w:color w:val="444444"/>
          <w:spacing w:val="-15"/>
          <w:sz w:val="28"/>
          <w:szCs w:val="28"/>
        </w:rPr>
        <w:t xml:space="preserve"> особи </w:t>
      </w:r>
      <w:proofErr w:type="spellStart"/>
      <w:r>
        <w:rPr>
          <w:color w:val="444444"/>
          <w:spacing w:val="-15"/>
          <w:sz w:val="28"/>
          <w:szCs w:val="28"/>
        </w:rPr>
        <w:t>Івано-Франківської</w:t>
      </w:r>
      <w:proofErr w:type="spellEnd"/>
      <w:r>
        <w:rPr>
          <w:color w:val="444444"/>
          <w:spacing w:val="-15"/>
          <w:sz w:val="28"/>
          <w:szCs w:val="28"/>
        </w:rPr>
        <w:t xml:space="preserve"> </w:t>
      </w:r>
      <w:proofErr w:type="spellStart"/>
      <w:r>
        <w:rPr>
          <w:color w:val="444444"/>
          <w:spacing w:val="-15"/>
          <w:sz w:val="28"/>
          <w:szCs w:val="28"/>
        </w:rPr>
        <w:t>обласної</w:t>
      </w:r>
      <w:proofErr w:type="spellEnd"/>
      <w:r>
        <w:rPr>
          <w:color w:val="444444"/>
          <w:spacing w:val="-15"/>
          <w:sz w:val="28"/>
          <w:szCs w:val="28"/>
        </w:rPr>
        <w:t xml:space="preserve"> </w:t>
      </w:r>
      <w:proofErr w:type="spellStart"/>
      <w:r>
        <w:rPr>
          <w:color w:val="444444"/>
          <w:spacing w:val="-15"/>
          <w:sz w:val="28"/>
          <w:szCs w:val="28"/>
        </w:rPr>
        <w:t>державної</w:t>
      </w:r>
      <w:proofErr w:type="spellEnd"/>
      <w:r>
        <w:rPr>
          <w:color w:val="444444"/>
          <w:spacing w:val="-15"/>
          <w:sz w:val="28"/>
          <w:szCs w:val="28"/>
        </w:rPr>
        <w:t xml:space="preserve"> </w:t>
      </w:r>
      <w:proofErr w:type="spellStart"/>
      <w:r>
        <w:rPr>
          <w:color w:val="444444"/>
          <w:spacing w:val="-15"/>
          <w:sz w:val="28"/>
          <w:szCs w:val="28"/>
        </w:rPr>
        <w:t>адміністрації</w:t>
      </w:r>
      <w:proofErr w:type="spellEnd"/>
      <w:r>
        <w:rPr>
          <w:color w:val="444444"/>
          <w:spacing w:val="-15"/>
          <w:sz w:val="28"/>
          <w:szCs w:val="28"/>
        </w:rPr>
        <w:t xml:space="preserve">, </w:t>
      </w:r>
      <w:proofErr w:type="spellStart"/>
      <w:r>
        <w:rPr>
          <w:color w:val="444444"/>
          <w:spacing w:val="-15"/>
          <w:sz w:val="28"/>
          <w:szCs w:val="28"/>
        </w:rPr>
        <w:t>суб’єкти</w:t>
      </w:r>
      <w:proofErr w:type="spellEnd"/>
      <w:r>
        <w:rPr>
          <w:color w:val="444444"/>
          <w:spacing w:val="-15"/>
          <w:sz w:val="28"/>
          <w:szCs w:val="28"/>
        </w:rPr>
        <w:t xml:space="preserve"> </w:t>
      </w:r>
      <w:proofErr w:type="spellStart"/>
      <w:r>
        <w:rPr>
          <w:color w:val="444444"/>
          <w:spacing w:val="-15"/>
          <w:sz w:val="28"/>
          <w:szCs w:val="28"/>
        </w:rPr>
        <w:t>господарювання</w:t>
      </w:r>
      <w:proofErr w:type="spellEnd"/>
      <w:r>
        <w:rPr>
          <w:color w:val="444444"/>
          <w:spacing w:val="-15"/>
          <w:sz w:val="28"/>
          <w:szCs w:val="28"/>
        </w:rPr>
        <w:t xml:space="preserve"> (</w:t>
      </w:r>
      <w:proofErr w:type="spellStart"/>
      <w:r>
        <w:rPr>
          <w:color w:val="444444"/>
          <w:spacing w:val="-15"/>
          <w:sz w:val="28"/>
          <w:szCs w:val="28"/>
        </w:rPr>
        <w:t>користувачі</w:t>
      </w:r>
      <w:proofErr w:type="spellEnd"/>
      <w:r>
        <w:rPr>
          <w:color w:val="444444"/>
          <w:spacing w:val="-15"/>
          <w:sz w:val="28"/>
          <w:szCs w:val="28"/>
        </w:rPr>
        <w:t xml:space="preserve"> </w:t>
      </w:r>
      <w:proofErr w:type="spellStart"/>
      <w:r>
        <w:rPr>
          <w:color w:val="444444"/>
          <w:spacing w:val="-15"/>
          <w:sz w:val="28"/>
          <w:szCs w:val="28"/>
        </w:rPr>
        <w:t>мисливських</w:t>
      </w:r>
      <w:proofErr w:type="spellEnd"/>
      <w:r>
        <w:rPr>
          <w:color w:val="444444"/>
          <w:spacing w:val="-15"/>
          <w:sz w:val="28"/>
          <w:szCs w:val="28"/>
        </w:rPr>
        <w:t xml:space="preserve"> </w:t>
      </w:r>
      <w:proofErr w:type="spellStart"/>
      <w:r>
        <w:rPr>
          <w:color w:val="444444"/>
          <w:spacing w:val="-15"/>
          <w:sz w:val="28"/>
          <w:szCs w:val="28"/>
        </w:rPr>
        <w:t>угідь</w:t>
      </w:r>
      <w:proofErr w:type="spellEnd"/>
      <w:r>
        <w:rPr>
          <w:color w:val="444444"/>
          <w:spacing w:val="-15"/>
          <w:sz w:val="28"/>
          <w:szCs w:val="28"/>
        </w:rPr>
        <w:t xml:space="preserve">, </w:t>
      </w:r>
      <w:proofErr w:type="spellStart"/>
      <w:r>
        <w:rPr>
          <w:color w:val="444444"/>
          <w:spacing w:val="-15"/>
          <w:sz w:val="28"/>
          <w:szCs w:val="28"/>
        </w:rPr>
        <w:t>державні</w:t>
      </w:r>
      <w:proofErr w:type="spellEnd"/>
      <w:r>
        <w:rPr>
          <w:color w:val="444444"/>
          <w:spacing w:val="-15"/>
          <w:sz w:val="28"/>
          <w:szCs w:val="28"/>
        </w:rPr>
        <w:t xml:space="preserve"> </w:t>
      </w:r>
      <w:proofErr w:type="spellStart"/>
      <w:r>
        <w:rPr>
          <w:color w:val="444444"/>
          <w:spacing w:val="-15"/>
          <w:sz w:val="28"/>
          <w:szCs w:val="28"/>
        </w:rPr>
        <w:t>лісогосподарські</w:t>
      </w:r>
      <w:proofErr w:type="spellEnd"/>
      <w:r>
        <w:rPr>
          <w:color w:val="444444"/>
          <w:spacing w:val="-15"/>
          <w:sz w:val="28"/>
          <w:szCs w:val="28"/>
        </w:rPr>
        <w:t xml:space="preserve"> </w:t>
      </w:r>
      <w:proofErr w:type="spellStart"/>
      <w:r>
        <w:rPr>
          <w:color w:val="444444"/>
          <w:spacing w:val="-15"/>
          <w:sz w:val="28"/>
          <w:szCs w:val="28"/>
        </w:rPr>
        <w:t>підприємства</w:t>
      </w:r>
      <w:proofErr w:type="spellEnd"/>
      <w:r>
        <w:rPr>
          <w:color w:val="444444"/>
          <w:spacing w:val="-15"/>
          <w:sz w:val="28"/>
          <w:szCs w:val="28"/>
        </w:rPr>
        <w:t xml:space="preserve">), </w:t>
      </w:r>
      <w:proofErr w:type="spellStart"/>
      <w:r>
        <w:rPr>
          <w:color w:val="444444"/>
          <w:spacing w:val="-15"/>
          <w:sz w:val="28"/>
          <w:szCs w:val="28"/>
        </w:rPr>
        <w:t>які</w:t>
      </w:r>
      <w:proofErr w:type="spellEnd"/>
      <w:r>
        <w:rPr>
          <w:color w:val="444444"/>
          <w:spacing w:val="-15"/>
          <w:sz w:val="28"/>
          <w:szCs w:val="28"/>
        </w:rPr>
        <w:t xml:space="preserve"> проникли у </w:t>
      </w:r>
      <w:proofErr w:type="spellStart"/>
      <w:r>
        <w:rPr>
          <w:color w:val="444444"/>
          <w:spacing w:val="-15"/>
          <w:sz w:val="28"/>
          <w:szCs w:val="28"/>
        </w:rPr>
        <w:t>легальну</w:t>
      </w:r>
      <w:proofErr w:type="spellEnd"/>
      <w:r>
        <w:rPr>
          <w:color w:val="444444"/>
          <w:spacing w:val="-15"/>
          <w:sz w:val="28"/>
          <w:szCs w:val="28"/>
        </w:rPr>
        <w:t xml:space="preserve"> </w:t>
      </w:r>
      <w:proofErr w:type="spellStart"/>
      <w:r>
        <w:rPr>
          <w:color w:val="444444"/>
          <w:spacing w:val="-15"/>
          <w:sz w:val="28"/>
          <w:szCs w:val="28"/>
        </w:rPr>
        <w:t>економіку</w:t>
      </w:r>
      <w:proofErr w:type="spellEnd"/>
      <w:r>
        <w:rPr>
          <w:color w:val="444444"/>
          <w:spacing w:val="-15"/>
          <w:sz w:val="28"/>
          <w:szCs w:val="28"/>
        </w:rPr>
        <w:t xml:space="preserve"> з метою </w:t>
      </w:r>
      <w:proofErr w:type="spellStart"/>
      <w:r>
        <w:rPr>
          <w:color w:val="444444"/>
          <w:spacing w:val="-15"/>
          <w:sz w:val="28"/>
          <w:szCs w:val="28"/>
        </w:rPr>
        <w:t>ухиляння</w:t>
      </w:r>
      <w:proofErr w:type="spellEnd"/>
      <w:r>
        <w:rPr>
          <w:color w:val="444444"/>
          <w:spacing w:val="-15"/>
          <w:sz w:val="28"/>
          <w:szCs w:val="28"/>
        </w:rPr>
        <w:t xml:space="preserve"> </w:t>
      </w:r>
      <w:proofErr w:type="spellStart"/>
      <w:r>
        <w:rPr>
          <w:color w:val="444444"/>
          <w:spacing w:val="-15"/>
          <w:sz w:val="28"/>
          <w:szCs w:val="28"/>
        </w:rPr>
        <w:t>від</w:t>
      </w:r>
      <w:proofErr w:type="spellEnd"/>
      <w:r>
        <w:rPr>
          <w:color w:val="444444"/>
          <w:spacing w:val="-15"/>
          <w:sz w:val="28"/>
          <w:szCs w:val="28"/>
        </w:rPr>
        <w:t xml:space="preserve"> </w:t>
      </w:r>
      <w:proofErr w:type="spellStart"/>
      <w:r>
        <w:rPr>
          <w:color w:val="444444"/>
          <w:spacing w:val="-15"/>
          <w:sz w:val="28"/>
          <w:szCs w:val="28"/>
        </w:rPr>
        <w:t>виконання</w:t>
      </w:r>
      <w:proofErr w:type="spellEnd"/>
      <w:r>
        <w:rPr>
          <w:color w:val="444444"/>
          <w:spacing w:val="-15"/>
          <w:sz w:val="28"/>
          <w:szCs w:val="28"/>
        </w:rPr>
        <w:t xml:space="preserve"> </w:t>
      </w:r>
      <w:proofErr w:type="spellStart"/>
      <w:r>
        <w:rPr>
          <w:color w:val="444444"/>
          <w:spacing w:val="-15"/>
          <w:sz w:val="28"/>
          <w:szCs w:val="28"/>
        </w:rPr>
        <w:t>вимог</w:t>
      </w:r>
      <w:proofErr w:type="spellEnd"/>
      <w:r>
        <w:rPr>
          <w:color w:val="444444"/>
          <w:spacing w:val="-15"/>
          <w:sz w:val="28"/>
          <w:szCs w:val="28"/>
        </w:rPr>
        <w:t xml:space="preserve"> чинного </w:t>
      </w:r>
      <w:proofErr w:type="spellStart"/>
      <w:r>
        <w:rPr>
          <w:color w:val="444444"/>
          <w:spacing w:val="-15"/>
          <w:sz w:val="28"/>
          <w:szCs w:val="28"/>
        </w:rPr>
        <w:t>законодавства</w:t>
      </w:r>
      <w:proofErr w:type="spellEnd"/>
      <w:r>
        <w:rPr>
          <w:color w:val="444444"/>
          <w:spacing w:val="-15"/>
          <w:sz w:val="28"/>
          <w:szCs w:val="28"/>
        </w:rPr>
        <w:t xml:space="preserve"> </w:t>
      </w:r>
      <w:proofErr w:type="spellStart"/>
      <w:r>
        <w:rPr>
          <w:color w:val="444444"/>
          <w:spacing w:val="-15"/>
          <w:sz w:val="28"/>
          <w:szCs w:val="28"/>
        </w:rPr>
        <w:t>щодо</w:t>
      </w:r>
      <w:proofErr w:type="spellEnd"/>
      <w:r>
        <w:rPr>
          <w:color w:val="444444"/>
          <w:spacing w:val="-15"/>
          <w:sz w:val="28"/>
          <w:szCs w:val="28"/>
        </w:rPr>
        <w:t xml:space="preserve"> </w:t>
      </w:r>
      <w:proofErr w:type="spellStart"/>
      <w:r>
        <w:rPr>
          <w:color w:val="444444"/>
          <w:spacing w:val="-15"/>
          <w:sz w:val="28"/>
          <w:szCs w:val="28"/>
        </w:rPr>
        <w:t>платності</w:t>
      </w:r>
      <w:proofErr w:type="spellEnd"/>
      <w:r>
        <w:rPr>
          <w:color w:val="444444"/>
          <w:spacing w:val="-15"/>
          <w:sz w:val="28"/>
          <w:szCs w:val="28"/>
        </w:rPr>
        <w:t xml:space="preserve"> за </w:t>
      </w:r>
      <w:proofErr w:type="spellStart"/>
      <w:r>
        <w:rPr>
          <w:color w:val="444444"/>
          <w:spacing w:val="-15"/>
          <w:sz w:val="28"/>
          <w:szCs w:val="28"/>
        </w:rPr>
        <w:t>користування</w:t>
      </w:r>
      <w:proofErr w:type="spellEnd"/>
      <w:r>
        <w:rPr>
          <w:color w:val="444444"/>
          <w:spacing w:val="-15"/>
          <w:sz w:val="28"/>
          <w:szCs w:val="28"/>
        </w:rPr>
        <w:t xml:space="preserve"> </w:t>
      </w:r>
      <w:proofErr w:type="spellStart"/>
      <w:r>
        <w:rPr>
          <w:color w:val="444444"/>
          <w:spacing w:val="-15"/>
          <w:sz w:val="28"/>
          <w:szCs w:val="28"/>
        </w:rPr>
        <w:t>мисливськими</w:t>
      </w:r>
      <w:proofErr w:type="spellEnd"/>
      <w:r>
        <w:rPr>
          <w:color w:val="444444"/>
          <w:spacing w:val="-15"/>
          <w:sz w:val="28"/>
          <w:szCs w:val="28"/>
        </w:rPr>
        <w:t xml:space="preserve"> </w:t>
      </w:r>
      <w:proofErr w:type="spellStart"/>
      <w:r>
        <w:rPr>
          <w:color w:val="444444"/>
          <w:spacing w:val="-15"/>
          <w:sz w:val="28"/>
          <w:szCs w:val="28"/>
        </w:rPr>
        <w:t>угіддями</w:t>
      </w:r>
      <w:proofErr w:type="spellEnd"/>
      <w:r>
        <w:rPr>
          <w:color w:val="444444"/>
          <w:spacing w:val="-15"/>
          <w:sz w:val="28"/>
          <w:szCs w:val="28"/>
        </w:rPr>
        <w:t xml:space="preserve"> та </w:t>
      </w:r>
      <w:proofErr w:type="spellStart"/>
      <w:r>
        <w:rPr>
          <w:color w:val="444444"/>
          <w:spacing w:val="-15"/>
          <w:sz w:val="28"/>
          <w:szCs w:val="28"/>
        </w:rPr>
        <w:t>виведення</w:t>
      </w:r>
      <w:proofErr w:type="spellEnd"/>
      <w:r>
        <w:rPr>
          <w:color w:val="444444"/>
          <w:spacing w:val="-15"/>
          <w:sz w:val="28"/>
          <w:szCs w:val="28"/>
        </w:rPr>
        <w:t xml:space="preserve"> </w:t>
      </w:r>
      <w:proofErr w:type="spellStart"/>
      <w:r>
        <w:rPr>
          <w:color w:val="444444"/>
          <w:spacing w:val="-15"/>
          <w:sz w:val="28"/>
          <w:szCs w:val="28"/>
        </w:rPr>
        <w:t>третини</w:t>
      </w:r>
      <w:proofErr w:type="spellEnd"/>
      <w:r>
        <w:rPr>
          <w:color w:val="444444"/>
          <w:spacing w:val="-15"/>
          <w:sz w:val="28"/>
          <w:szCs w:val="28"/>
        </w:rPr>
        <w:t xml:space="preserve"> </w:t>
      </w:r>
      <w:proofErr w:type="spellStart"/>
      <w:r>
        <w:rPr>
          <w:color w:val="444444"/>
          <w:spacing w:val="-15"/>
          <w:sz w:val="28"/>
          <w:szCs w:val="28"/>
        </w:rPr>
        <w:t>площі</w:t>
      </w:r>
      <w:proofErr w:type="spellEnd"/>
      <w:r>
        <w:rPr>
          <w:color w:val="444444"/>
          <w:spacing w:val="-15"/>
          <w:sz w:val="28"/>
          <w:szCs w:val="28"/>
        </w:rPr>
        <w:t xml:space="preserve"> </w:t>
      </w:r>
      <w:proofErr w:type="spellStart"/>
      <w:r>
        <w:rPr>
          <w:color w:val="444444"/>
          <w:spacing w:val="-15"/>
          <w:sz w:val="28"/>
          <w:szCs w:val="28"/>
        </w:rPr>
        <w:t>мисливських</w:t>
      </w:r>
      <w:proofErr w:type="spellEnd"/>
      <w:r>
        <w:rPr>
          <w:color w:val="444444"/>
          <w:spacing w:val="-15"/>
          <w:sz w:val="28"/>
          <w:szCs w:val="28"/>
        </w:rPr>
        <w:t xml:space="preserve"> </w:t>
      </w:r>
      <w:proofErr w:type="spellStart"/>
      <w:r>
        <w:rPr>
          <w:color w:val="444444"/>
          <w:spacing w:val="-15"/>
          <w:sz w:val="28"/>
          <w:szCs w:val="28"/>
        </w:rPr>
        <w:t>угідь</w:t>
      </w:r>
      <w:proofErr w:type="spellEnd"/>
      <w:r>
        <w:rPr>
          <w:color w:val="444444"/>
          <w:spacing w:val="-15"/>
          <w:sz w:val="28"/>
          <w:szCs w:val="28"/>
        </w:rPr>
        <w:t xml:space="preserve"> у </w:t>
      </w:r>
      <w:proofErr w:type="spellStart"/>
      <w:r>
        <w:rPr>
          <w:color w:val="444444"/>
          <w:spacing w:val="-15"/>
          <w:sz w:val="28"/>
          <w:szCs w:val="28"/>
        </w:rPr>
        <w:t>тіньове</w:t>
      </w:r>
      <w:proofErr w:type="spellEnd"/>
      <w:r>
        <w:rPr>
          <w:color w:val="444444"/>
          <w:spacing w:val="-15"/>
          <w:sz w:val="28"/>
          <w:szCs w:val="28"/>
        </w:rPr>
        <w:t xml:space="preserve"> </w:t>
      </w:r>
      <w:proofErr w:type="spellStart"/>
      <w:r>
        <w:rPr>
          <w:color w:val="444444"/>
          <w:spacing w:val="-15"/>
          <w:sz w:val="28"/>
          <w:szCs w:val="28"/>
        </w:rPr>
        <w:t>використання</w:t>
      </w:r>
      <w:proofErr w:type="spellEnd"/>
      <w:r>
        <w:rPr>
          <w:color w:val="444444"/>
          <w:spacing w:val="-15"/>
          <w:sz w:val="28"/>
          <w:szCs w:val="28"/>
        </w:rPr>
        <w:t xml:space="preserve"> та </w:t>
      </w:r>
      <w:proofErr w:type="spellStart"/>
      <w:r>
        <w:rPr>
          <w:color w:val="444444"/>
          <w:spacing w:val="-15"/>
          <w:sz w:val="28"/>
          <w:szCs w:val="28"/>
        </w:rPr>
        <w:t>завдали</w:t>
      </w:r>
      <w:proofErr w:type="spellEnd"/>
      <w:r>
        <w:rPr>
          <w:color w:val="444444"/>
          <w:spacing w:val="-15"/>
          <w:sz w:val="28"/>
          <w:szCs w:val="28"/>
        </w:rPr>
        <w:t xml:space="preserve"> </w:t>
      </w:r>
      <w:proofErr w:type="spellStart"/>
      <w:r>
        <w:rPr>
          <w:color w:val="444444"/>
          <w:spacing w:val="-15"/>
          <w:sz w:val="28"/>
          <w:szCs w:val="28"/>
        </w:rPr>
        <w:t>збитки</w:t>
      </w:r>
      <w:proofErr w:type="spellEnd"/>
      <w:r>
        <w:rPr>
          <w:color w:val="444444"/>
          <w:spacing w:val="-15"/>
          <w:sz w:val="28"/>
          <w:szCs w:val="28"/>
        </w:rPr>
        <w:t xml:space="preserve"> </w:t>
      </w:r>
      <w:proofErr w:type="spellStart"/>
      <w:r>
        <w:rPr>
          <w:color w:val="444444"/>
          <w:spacing w:val="-15"/>
          <w:sz w:val="28"/>
          <w:szCs w:val="28"/>
        </w:rPr>
        <w:t>суспільним</w:t>
      </w:r>
      <w:proofErr w:type="spellEnd"/>
      <w:r>
        <w:rPr>
          <w:color w:val="444444"/>
          <w:spacing w:val="-15"/>
          <w:sz w:val="28"/>
          <w:szCs w:val="28"/>
        </w:rPr>
        <w:t xml:space="preserve"> </w:t>
      </w:r>
      <w:proofErr w:type="spellStart"/>
      <w:r>
        <w:rPr>
          <w:color w:val="444444"/>
          <w:spacing w:val="-15"/>
          <w:sz w:val="28"/>
          <w:szCs w:val="28"/>
        </w:rPr>
        <w:t>інтересам</w:t>
      </w:r>
      <w:proofErr w:type="spellEnd"/>
      <w:r>
        <w:rPr>
          <w:color w:val="444444"/>
          <w:spacing w:val="-15"/>
          <w:sz w:val="28"/>
          <w:szCs w:val="28"/>
        </w:rPr>
        <w:t xml:space="preserve"> в особливо великих </w:t>
      </w:r>
      <w:proofErr w:type="spellStart"/>
      <w:r>
        <w:rPr>
          <w:color w:val="444444"/>
          <w:spacing w:val="-15"/>
          <w:sz w:val="28"/>
          <w:szCs w:val="28"/>
        </w:rPr>
        <w:t>розмірах</w:t>
      </w:r>
      <w:proofErr w:type="spellEnd"/>
      <w:r>
        <w:rPr>
          <w:color w:val="444444"/>
          <w:spacing w:val="-15"/>
          <w:sz w:val="28"/>
          <w:szCs w:val="28"/>
        </w:rPr>
        <w:t>. </w:t>
      </w:r>
    </w:p>
    <w:p w14:paraId="074BB717" w14:textId="77777777" w:rsidR="008168E8" w:rsidRDefault="008168E8" w:rsidP="008168E8">
      <w:pPr>
        <w:pStyle w:val="a4"/>
        <w:shd w:val="clear" w:color="auto" w:fill="FFFFFF"/>
        <w:spacing w:after="270" w:line="360" w:lineRule="auto"/>
        <w:rPr>
          <w:b/>
          <w:bCs/>
          <w:color w:val="000000"/>
          <w:sz w:val="28"/>
          <w:szCs w:val="28"/>
          <w:lang w:val="uk-UA"/>
        </w:rPr>
      </w:pPr>
      <w:r>
        <w:rPr>
          <w:color w:val="444444"/>
          <w:spacing w:val="-15"/>
          <w:sz w:val="28"/>
          <w:szCs w:val="28"/>
        </w:rPr>
        <w:t xml:space="preserve">Про </w:t>
      </w:r>
      <w:proofErr w:type="spellStart"/>
      <w:r>
        <w:rPr>
          <w:color w:val="444444"/>
          <w:spacing w:val="-15"/>
          <w:sz w:val="28"/>
          <w:szCs w:val="28"/>
        </w:rPr>
        <w:t>масштаби</w:t>
      </w:r>
      <w:proofErr w:type="spellEnd"/>
      <w:r>
        <w:rPr>
          <w:color w:val="444444"/>
          <w:spacing w:val="-15"/>
          <w:sz w:val="28"/>
          <w:szCs w:val="28"/>
        </w:rPr>
        <w:t xml:space="preserve"> </w:t>
      </w:r>
      <w:proofErr w:type="spellStart"/>
      <w:r>
        <w:rPr>
          <w:color w:val="444444"/>
          <w:spacing w:val="-15"/>
          <w:sz w:val="28"/>
          <w:szCs w:val="28"/>
        </w:rPr>
        <w:t>зловживань</w:t>
      </w:r>
      <w:proofErr w:type="spellEnd"/>
      <w:r>
        <w:rPr>
          <w:color w:val="444444"/>
          <w:spacing w:val="-15"/>
          <w:sz w:val="28"/>
          <w:szCs w:val="28"/>
        </w:rPr>
        <w:t xml:space="preserve"> </w:t>
      </w:r>
      <w:proofErr w:type="spellStart"/>
      <w:r>
        <w:rPr>
          <w:color w:val="444444"/>
          <w:spacing w:val="-15"/>
          <w:sz w:val="28"/>
          <w:szCs w:val="28"/>
        </w:rPr>
        <w:t>влади</w:t>
      </w:r>
      <w:proofErr w:type="spellEnd"/>
      <w:r>
        <w:rPr>
          <w:color w:val="444444"/>
          <w:spacing w:val="-15"/>
          <w:sz w:val="28"/>
          <w:szCs w:val="28"/>
        </w:rPr>
        <w:t xml:space="preserve"> на </w:t>
      </w:r>
      <w:proofErr w:type="spellStart"/>
      <w:r>
        <w:rPr>
          <w:color w:val="444444"/>
          <w:spacing w:val="-15"/>
          <w:sz w:val="28"/>
          <w:szCs w:val="28"/>
        </w:rPr>
        <w:t>Прикарпатті</w:t>
      </w:r>
      <w:proofErr w:type="spellEnd"/>
      <w:r>
        <w:rPr>
          <w:color w:val="444444"/>
          <w:spacing w:val="-15"/>
          <w:sz w:val="28"/>
          <w:szCs w:val="28"/>
        </w:rPr>
        <w:t xml:space="preserve"> </w:t>
      </w:r>
      <w:proofErr w:type="spellStart"/>
      <w:r>
        <w:rPr>
          <w:color w:val="444444"/>
          <w:spacing w:val="-15"/>
          <w:sz w:val="28"/>
          <w:szCs w:val="28"/>
        </w:rPr>
        <w:t>свідчить</w:t>
      </w:r>
      <w:proofErr w:type="spellEnd"/>
      <w:r>
        <w:rPr>
          <w:color w:val="444444"/>
          <w:spacing w:val="-15"/>
          <w:sz w:val="28"/>
          <w:szCs w:val="28"/>
        </w:rPr>
        <w:t xml:space="preserve"> той факт, </w:t>
      </w:r>
      <w:proofErr w:type="spellStart"/>
      <w:r>
        <w:rPr>
          <w:color w:val="444444"/>
          <w:spacing w:val="-15"/>
          <w:sz w:val="28"/>
          <w:szCs w:val="28"/>
        </w:rPr>
        <w:t>що</w:t>
      </w:r>
      <w:proofErr w:type="spellEnd"/>
      <w:r>
        <w:rPr>
          <w:color w:val="444444"/>
          <w:spacing w:val="-15"/>
          <w:sz w:val="28"/>
          <w:szCs w:val="28"/>
        </w:rPr>
        <w:t xml:space="preserve"> за </w:t>
      </w:r>
      <w:proofErr w:type="spellStart"/>
      <w:r>
        <w:rPr>
          <w:color w:val="444444"/>
          <w:spacing w:val="-15"/>
          <w:sz w:val="28"/>
          <w:szCs w:val="28"/>
        </w:rPr>
        <w:t>підсумками</w:t>
      </w:r>
      <w:proofErr w:type="spellEnd"/>
      <w:r>
        <w:rPr>
          <w:color w:val="444444"/>
          <w:spacing w:val="-15"/>
          <w:sz w:val="28"/>
          <w:szCs w:val="28"/>
        </w:rPr>
        <w:t xml:space="preserve"> 2021 року область </w:t>
      </w:r>
      <w:proofErr w:type="spellStart"/>
      <w:r>
        <w:rPr>
          <w:color w:val="444444"/>
          <w:spacing w:val="-15"/>
          <w:sz w:val="28"/>
          <w:szCs w:val="28"/>
        </w:rPr>
        <w:t>займає</w:t>
      </w:r>
      <w:proofErr w:type="spellEnd"/>
      <w:r>
        <w:rPr>
          <w:color w:val="444444"/>
          <w:spacing w:val="-15"/>
          <w:sz w:val="28"/>
          <w:szCs w:val="28"/>
        </w:rPr>
        <w:t xml:space="preserve"> </w:t>
      </w:r>
      <w:proofErr w:type="spellStart"/>
      <w:r>
        <w:rPr>
          <w:rStyle w:val="a6"/>
          <w:rFonts w:eastAsiaTheme="majorEastAsia"/>
          <w:color w:val="222222"/>
          <w:sz w:val="28"/>
          <w:szCs w:val="28"/>
        </w:rPr>
        <w:t>останнє</w:t>
      </w:r>
      <w:proofErr w:type="spellEnd"/>
      <w:r>
        <w:rPr>
          <w:rStyle w:val="a6"/>
          <w:rFonts w:eastAsiaTheme="majorEastAsia"/>
          <w:color w:val="222222"/>
          <w:sz w:val="28"/>
          <w:szCs w:val="28"/>
        </w:rPr>
        <w:t xml:space="preserve"> </w:t>
      </w:r>
      <w:proofErr w:type="spellStart"/>
      <w:r>
        <w:rPr>
          <w:rStyle w:val="a6"/>
          <w:rFonts w:eastAsiaTheme="majorEastAsia"/>
          <w:color w:val="222222"/>
          <w:sz w:val="28"/>
          <w:szCs w:val="28"/>
        </w:rPr>
        <w:t>місце</w:t>
      </w:r>
      <w:proofErr w:type="spellEnd"/>
      <w:r>
        <w:rPr>
          <w:rStyle w:val="a6"/>
          <w:rFonts w:eastAsiaTheme="majorEastAsia"/>
          <w:color w:val="222222"/>
          <w:sz w:val="28"/>
          <w:szCs w:val="28"/>
        </w:rPr>
        <w:t xml:space="preserve"> в </w:t>
      </w:r>
      <w:proofErr w:type="spellStart"/>
      <w:r>
        <w:rPr>
          <w:rStyle w:val="a6"/>
          <w:rFonts w:eastAsiaTheme="majorEastAsia"/>
          <w:color w:val="222222"/>
          <w:sz w:val="28"/>
          <w:szCs w:val="28"/>
        </w:rPr>
        <w:t>Україні</w:t>
      </w:r>
      <w:proofErr w:type="spellEnd"/>
      <w:r>
        <w:rPr>
          <w:rStyle w:val="a6"/>
          <w:rFonts w:eastAsiaTheme="majorEastAsia"/>
          <w:color w:val="222222"/>
          <w:sz w:val="28"/>
          <w:szCs w:val="28"/>
        </w:rPr>
        <w:t xml:space="preserve"> </w:t>
      </w:r>
      <w:proofErr w:type="spellStart"/>
      <w:r>
        <w:rPr>
          <w:rStyle w:val="a6"/>
          <w:rFonts w:eastAsiaTheme="majorEastAsia"/>
          <w:color w:val="222222"/>
          <w:sz w:val="28"/>
          <w:szCs w:val="28"/>
        </w:rPr>
        <w:t>щодо</w:t>
      </w:r>
      <w:proofErr w:type="spellEnd"/>
      <w:r>
        <w:rPr>
          <w:rStyle w:val="a6"/>
          <w:rFonts w:eastAsiaTheme="majorEastAsia"/>
          <w:color w:val="222222"/>
          <w:sz w:val="28"/>
          <w:szCs w:val="28"/>
        </w:rPr>
        <w:t xml:space="preserve"> </w:t>
      </w:r>
      <w:proofErr w:type="spellStart"/>
      <w:r>
        <w:rPr>
          <w:rStyle w:val="a6"/>
          <w:rFonts w:eastAsiaTheme="majorEastAsia"/>
          <w:color w:val="222222"/>
          <w:sz w:val="28"/>
          <w:szCs w:val="28"/>
        </w:rPr>
        <w:t>виконання</w:t>
      </w:r>
      <w:proofErr w:type="spellEnd"/>
      <w:r>
        <w:rPr>
          <w:rStyle w:val="a6"/>
          <w:rFonts w:eastAsiaTheme="majorEastAsia"/>
          <w:color w:val="222222"/>
          <w:sz w:val="28"/>
          <w:szCs w:val="28"/>
        </w:rPr>
        <w:t xml:space="preserve"> </w:t>
      </w:r>
      <w:proofErr w:type="spellStart"/>
      <w:r>
        <w:rPr>
          <w:rStyle w:val="a6"/>
          <w:rFonts w:eastAsiaTheme="majorEastAsia"/>
          <w:color w:val="222222"/>
          <w:sz w:val="28"/>
          <w:szCs w:val="28"/>
        </w:rPr>
        <w:t>планових</w:t>
      </w:r>
      <w:proofErr w:type="spellEnd"/>
      <w:r>
        <w:rPr>
          <w:rStyle w:val="a6"/>
          <w:rFonts w:eastAsiaTheme="majorEastAsia"/>
          <w:color w:val="222222"/>
          <w:sz w:val="28"/>
          <w:szCs w:val="28"/>
        </w:rPr>
        <w:t xml:space="preserve"> </w:t>
      </w:r>
      <w:proofErr w:type="spellStart"/>
      <w:r>
        <w:rPr>
          <w:rStyle w:val="a6"/>
          <w:rFonts w:eastAsiaTheme="majorEastAsia"/>
          <w:color w:val="222222"/>
          <w:sz w:val="28"/>
          <w:szCs w:val="28"/>
        </w:rPr>
        <w:t>показників</w:t>
      </w:r>
      <w:proofErr w:type="spellEnd"/>
      <w:r>
        <w:rPr>
          <w:rStyle w:val="a6"/>
          <w:rFonts w:eastAsiaTheme="majorEastAsia"/>
          <w:color w:val="222222"/>
          <w:sz w:val="28"/>
          <w:szCs w:val="28"/>
        </w:rPr>
        <w:t xml:space="preserve"> по доходах </w:t>
      </w:r>
      <w:proofErr w:type="spellStart"/>
      <w:r>
        <w:rPr>
          <w:rStyle w:val="a6"/>
          <w:rFonts w:eastAsiaTheme="majorEastAsia"/>
          <w:color w:val="222222"/>
          <w:sz w:val="28"/>
          <w:szCs w:val="28"/>
        </w:rPr>
        <w:t>загального</w:t>
      </w:r>
      <w:proofErr w:type="spellEnd"/>
      <w:r>
        <w:rPr>
          <w:rStyle w:val="a6"/>
          <w:rFonts w:eastAsiaTheme="majorEastAsia"/>
          <w:color w:val="222222"/>
          <w:sz w:val="28"/>
          <w:szCs w:val="28"/>
        </w:rPr>
        <w:t xml:space="preserve"> фонду. </w:t>
      </w:r>
      <w:proofErr w:type="spellStart"/>
      <w:r>
        <w:rPr>
          <w:rStyle w:val="a6"/>
          <w:rFonts w:eastAsiaTheme="majorEastAsia"/>
          <w:color w:val="222222"/>
          <w:sz w:val="28"/>
          <w:szCs w:val="28"/>
        </w:rPr>
        <w:t>Власне</w:t>
      </w:r>
      <w:proofErr w:type="spellEnd"/>
      <w:r>
        <w:rPr>
          <w:rStyle w:val="a6"/>
          <w:rFonts w:eastAsiaTheme="majorEastAsia"/>
          <w:color w:val="222222"/>
          <w:sz w:val="28"/>
          <w:szCs w:val="28"/>
        </w:rPr>
        <w:t xml:space="preserve"> </w:t>
      </w:r>
      <w:proofErr w:type="spellStart"/>
      <w:r>
        <w:rPr>
          <w:rStyle w:val="a6"/>
          <w:rFonts w:eastAsiaTheme="majorEastAsia"/>
          <w:color w:val="222222"/>
          <w:sz w:val="28"/>
          <w:szCs w:val="28"/>
        </w:rPr>
        <w:t>серед</w:t>
      </w:r>
      <w:proofErr w:type="spellEnd"/>
      <w:r>
        <w:rPr>
          <w:rStyle w:val="a6"/>
          <w:rFonts w:eastAsiaTheme="majorEastAsia"/>
          <w:color w:val="222222"/>
          <w:sz w:val="28"/>
          <w:szCs w:val="28"/>
        </w:rPr>
        <w:t xml:space="preserve"> </w:t>
      </w:r>
      <w:proofErr w:type="spellStart"/>
      <w:r>
        <w:rPr>
          <w:rStyle w:val="a6"/>
          <w:rFonts w:eastAsiaTheme="majorEastAsia"/>
          <w:color w:val="222222"/>
          <w:sz w:val="28"/>
          <w:szCs w:val="28"/>
        </w:rPr>
        <w:t>основних</w:t>
      </w:r>
      <w:proofErr w:type="spellEnd"/>
      <w:r>
        <w:rPr>
          <w:rStyle w:val="a6"/>
          <w:rFonts w:eastAsiaTheme="majorEastAsia"/>
          <w:color w:val="222222"/>
          <w:sz w:val="28"/>
          <w:szCs w:val="28"/>
        </w:rPr>
        <w:t xml:space="preserve"> </w:t>
      </w:r>
      <w:proofErr w:type="spellStart"/>
      <w:r>
        <w:rPr>
          <w:rStyle w:val="a6"/>
          <w:rFonts w:eastAsiaTheme="majorEastAsia"/>
          <w:color w:val="222222"/>
          <w:sz w:val="28"/>
          <w:szCs w:val="28"/>
        </w:rPr>
        <w:t>показників</w:t>
      </w:r>
      <w:proofErr w:type="spellEnd"/>
      <w:r>
        <w:rPr>
          <w:rStyle w:val="a6"/>
          <w:rFonts w:eastAsiaTheme="majorEastAsia"/>
          <w:color w:val="222222"/>
          <w:sz w:val="28"/>
          <w:szCs w:val="28"/>
        </w:rPr>
        <w:t xml:space="preserve"> </w:t>
      </w:r>
      <w:proofErr w:type="spellStart"/>
      <w:r>
        <w:rPr>
          <w:rStyle w:val="a6"/>
          <w:rFonts w:eastAsiaTheme="majorEastAsia"/>
          <w:color w:val="222222"/>
          <w:sz w:val="28"/>
          <w:szCs w:val="28"/>
        </w:rPr>
        <w:t>це</w:t>
      </w:r>
      <w:proofErr w:type="spellEnd"/>
      <w:r>
        <w:rPr>
          <w:rStyle w:val="a6"/>
          <w:rFonts w:eastAsiaTheme="majorEastAsia"/>
          <w:color w:val="222222"/>
          <w:sz w:val="28"/>
          <w:szCs w:val="28"/>
        </w:rPr>
        <w:t xml:space="preserve">  ̶ </w:t>
      </w:r>
      <w:proofErr w:type="spellStart"/>
      <w:r>
        <w:rPr>
          <w:rStyle w:val="a6"/>
          <w:rFonts w:eastAsiaTheme="majorEastAsia"/>
          <w:color w:val="222222"/>
          <w:sz w:val="28"/>
          <w:szCs w:val="28"/>
        </w:rPr>
        <w:t>найнижча</w:t>
      </w:r>
      <w:proofErr w:type="spellEnd"/>
      <w:r>
        <w:rPr>
          <w:rStyle w:val="a6"/>
          <w:rFonts w:eastAsiaTheme="majorEastAsia"/>
          <w:color w:val="222222"/>
          <w:sz w:val="28"/>
          <w:szCs w:val="28"/>
        </w:rPr>
        <w:t xml:space="preserve"> плата за землю, а </w:t>
      </w:r>
      <w:proofErr w:type="spellStart"/>
      <w:r>
        <w:rPr>
          <w:rStyle w:val="a6"/>
          <w:rFonts w:eastAsiaTheme="majorEastAsia"/>
          <w:color w:val="222222"/>
          <w:sz w:val="28"/>
          <w:szCs w:val="28"/>
        </w:rPr>
        <w:t>користування</w:t>
      </w:r>
      <w:proofErr w:type="spellEnd"/>
      <w:r>
        <w:rPr>
          <w:rStyle w:val="a6"/>
          <w:rFonts w:eastAsiaTheme="majorEastAsia"/>
          <w:color w:val="222222"/>
          <w:sz w:val="28"/>
          <w:szCs w:val="28"/>
        </w:rPr>
        <w:t xml:space="preserve"> </w:t>
      </w:r>
      <w:proofErr w:type="spellStart"/>
      <w:r>
        <w:rPr>
          <w:rStyle w:val="a6"/>
          <w:rFonts w:eastAsiaTheme="majorEastAsia"/>
          <w:color w:val="222222"/>
          <w:sz w:val="28"/>
          <w:szCs w:val="28"/>
        </w:rPr>
        <w:t>мисливськими</w:t>
      </w:r>
      <w:proofErr w:type="spellEnd"/>
      <w:r>
        <w:rPr>
          <w:rStyle w:val="a6"/>
          <w:rFonts w:eastAsiaTheme="majorEastAsia"/>
          <w:color w:val="222222"/>
          <w:sz w:val="28"/>
          <w:szCs w:val="28"/>
        </w:rPr>
        <w:t xml:space="preserve"> </w:t>
      </w:r>
      <w:proofErr w:type="spellStart"/>
      <w:r>
        <w:rPr>
          <w:rStyle w:val="a6"/>
          <w:rFonts w:eastAsiaTheme="majorEastAsia"/>
          <w:color w:val="222222"/>
          <w:sz w:val="28"/>
          <w:szCs w:val="28"/>
        </w:rPr>
        <w:t>угіддями</w:t>
      </w:r>
      <w:proofErr w:type="spellEnd"/>
      <w:r>
        <w:rPr>
          <w:rStyle w:val="a6"/>
          <w:rFonts w:eastAsiaTheme="majorEastAsia"/>
          <w:color w:val="222222"/>
          <w:sz w:val="28"/>
          <w:szCs w:val="28"/>
        </w:rPr>
        <w:t xml:space="preserve"> </w:t>
      </w:r>
      <w:proofErr w:type="spellStart"/>
      <w:r>
        <w:rPr>
          <w:rStyle w:val="a6"/>
          <w:rFonts w:eastAsiaTheme="majorEastAsia"/>
          <w:color w:val="222222"/>
          <w:sz w:val="28"/>
          <w:szCs w:val="28"/>
        </w:rPr>
        <w:t>власне</w:t>
      </w:r>
      <w:proofErr w:type="spellEnd"/>
      <w:r>
        <w:rPr>
          <w:rStyle w:val="a6"/>
          <w:rFonts w:eastAsiaTheme="majorEastAsia"/>
          <w:color w:val="222222"/>
          <w:sz w:val="28"/>
          <w:szCs w:val="28"/>
        </w:rPr>
        <w:t xml:space="preserve"> й </w:t>
      </w:r>
      <w:proofErr w:type="spellStart"/>
      <w:r>
        <w:rPr>
          <w:rStyle w:val="a6"/>
          <w:rFonts w:eastAsiaTheme="majorEastAsia"/>
          <w:color w:val="222222"/>
          <w:sz w:val="28"/>
          <w:szCs w:val="28"/>
        </w:rPr>
        <w:t>належить</w:t>
      </w:r>
      <w:proofErr w:type="spellEnd"/>
      <w:r>
        <w:rPr>
          <w:rStyle w:val="a6"/>
          <w:rFonts w:eastAsiaTheme="majorEastAsia"/>
          <w:color w:val="222222"/>
          <w:sz w:val="28"/>
          <w:szCs w:val="28"/>
        </w:rPr>
        <w:t xml:space="preserve"> до </w:t>
      </w:r>
      <w:proofErr w:type="spellStart"/>
      <w:r>
        <w:rPr>
          <w:rStyle w:val="a6"/>
          <w:rFonts w:eastAsiaTheme="majorEastAsia"/>
          <w:color w:val="222222"/>
          <w:sz w:val="28"/>
          <w:szCs w:val="28"/>
        </w:rPr>
        <w:t>використання</w:t>
      </w:r>
      <w:proofErr w:type="spellEnd"/>
      <w:r>
        <w:rPr>
          <w:rStyle w:val="a6"/>
          <w:rFonts w:eastAsiaTheme="majorEastAsia"/>
          <w:color w:val="222222"/>
          <w:sz w:val="28"/>
          <w:szCs w:val="28"/>
        </w:rPr>
        <w:t xml:space="preserve"> земельного </w:t>
      </w:r>
      <w:proofErr w:type="spellStart"/>
      <w:r>
        <w:rPr>
          <w:rStyle w:val="a6"/>
          <w:rFonts w:eastAsiaTheme="majorEastAsia"/>
          <w:color w:val="222222"/>
          <w:sz w:val="28"/>
          <w:szCs w:val="28"/>
        </w:rPr>
        <w:t>сервітуту</w:t>
      </w:r>
      <w:proofErr w:type="spellEnd"/>
      <w:r>
        <w:rPr>
          <w:caps/>
          <w:color w:val="333333"/>
          <w:sz w:val="28"/>
          <w:szCs w:val="28"/>
        </w:rPr>
        <w:t>.</w:t>
      </w:r>
      <w:r>
        <w:rPr>
          <w:rStyle w:val="a7"/>
          <w:caps/>
          <w:color w:val="333333"/>
          <w:sz w:val="28"/>
          <w:szCs w:val="28"/>
        </w:rPr>
        <w:footnoteReference w:id="9"/>
      </w:r>
      <w:r>
        <w:rPr>
          <w:caps/>
          <w:color w:val="333333"/>
          <w:sz w:val="28"/>
          <w:szCs w:val="28"/>
        </w:rPr>
        <w:t xml:space="preserve"> </w:t>
      </w:r>
      <w:proofErr w:type="spellStart"/>
      <w:r>
        <w:rPr>
          <w:color w:val="444444"/>
          <w:spacing w:val="-15"/>
          <w:sz w:val="28"/>
          <w:szCs w:val="28"/>
        </w:rPr>
        <w:t>Якщо</w:t>
      </w:r>
      <w:proofErr w:type="spellEnd"/>
      <w:r>
        <w:rPr>
          <w:color w:val="444444"/>
          <w:spacing w:val="-15"/>
          <w:sz w:val="28"/>
          <w:szCs w:val="28"/>
        </w:rPr>
        <w:t xml:space="preserve"> по </w:t>
      </w:r>
      <w:proofErr w:type="spellStart"/>
      <w:r>
        <w:rPr>
          <w:color w:val="444444"/>
          <w:spacing w:val="-15"/>
          <w:sz w:val="28"/>
          <w:szCs w:val="28"/>
        </w:rPr>
        <w:t>Україні</w:t>
      </w:r>
      <w:proofErr w:type="spellEnd"/>
      <w:r>
        <w:rPr>
          <w:color w:val="444444"/>
          <w:spacing w:val="-15"/>
          <w:sz w:val="28"/>
          <w:szCs w:val="28"/>
        </w:rPr>
        <w:t xml:space="preserve">, </w:t>
      </w:r>
      <w:proofErr w:type="spellStart"/>
      <w:r>
        <w:rPr>
          <w:color w:val="444444"/>
          <w:spacing w:val="-15"/>
          <w:sz w:val="28"/>
          <w:szCs w:val="28"/>
        </w:rPr>
        <w:t>зі</w:t>
      </w:r>
      <w:proofErr w:type="spellEnd"/>
      <w:r>
        <w:rPr>
          <w:color w:val="444444"/>
          <w:spacing w:val="-15"/>
          <w:sz w:val="28"/>
          <w:szCs w:val="28"/>
        </w:rPr>
        <w:t xml:space="preserve"> </w:t>
      </w:r>
      <w:proofErr w:type="spellStart"/>
      <w:r>
        <w:rPr>
          <w:color w:val="444444"/>
          <w:spacing w:val="-15"/>
          <w:sz w:val="28"/>
          <w:szCs w:val="28"/>
        </w:rPr>
        <w:t>слів</w:t>
      </w:r>
      <w:proofErr w:type="spellEnd"/>
      <w:r>
        <w:rPr>
          <w:color w:val="444444"/>
          <w:spacing w:val="-15"/>
          <w:sz w:val="28"/>
          <w:szCs w:val="28"/>
        </w:rPr>
        <w:t xml:space="preserve"> </w:t>
      </w:r>
      <w:proofErr w:type="spellStart"/>
      <w:r>
        <w:rPr>
          <w:color w:val="000000"/>
          <w:sz w:val="28"/>
          <w:szCs w:val="28"/>
        </w:rPr>
        <w:t>Голови</w:t>
      </w:r>
      <w:proofErr w:type="spellEnd"/>
      <w:r>
        <w:rPr>
          <w:color w:val="000000"/>
          <w:sz w:val="28"/>
          <w:szCs w:val="28"/>
        </w:rPr>
        <w:t xml:space="preserve"> </w:t>
      </w:r>
      <w:r>
        <w:rPr>
          <w:rStyle w:val="a5"/>
          <w:color w:val="000000"/>
          <w:sz w:val="28"/>
          <w:szCs w:val="28"/>
          <w:bdr w:val="none" w:sz="0" w:space="0" w:color="auto" w:frame="1"/>
          <w:shd w:val="clear" w:color="auto" w:fill="FFFFFF"/>
        </w:rPr>
        <w:t xml:space="preserve">Фонду </w:t>
      </w:r>
      <w:proofErr w:type="spellStart"/>
      <w:r>
        <w:rPr>
          <w:rStyle w:val="a5"/>
          <w:color w:val="000000"/>
          <w:sz w:val="28"/>
          <w:szCs w:val="28"/>
          <w:bdr w:val="none" w:sz="0" w:space="0" w:color="auto" w:frame="1"/>
          <w:shd w:val="clear" w:color="auto" w:fill="FFFFFF"/>
        </w:rPr>
        <w:t>держмайна</w:t>
      </w:r>
      <w:proofErr w:type="spellEnd"/>
      <w:r>
        <w:rPr>
          <w:rStyle w:val="a5"/>
          <w:color w:val="000000"/>
          <w:sz w:val="28"/>
          <w:szCs w:val="28"/>
          <w:bdr w:val="none" w:sz="0" w:space="0" w:color="auto" w:frame="1"/>
          <w:shd w:val="clear" w:color="auto" w:fill="FFFFFF"/>
        </w:rPr>
        <w:t xml:space="preserve"> </w:t>
      </w:r>
      <w:proofErr w:type="spellStart"/>
      <w:r>
        <w:rPr>
          <w:rStyle w:val="a5"/>
          <w:color w:val="000000"/>
          <w:sz w:val="28"/>
          <w:szCs w:val="28"/>
          <w:bdr w:val="none" w:sz="0" w:space="0" w:color="auto" w:frame="1"/>
          <w:shd w:val="clear" w:color="auto" w:fill="FFFFFF"/>
        </w:rPr>
        <w:t>України</w:t>
      </w:r>
      <w:proofErr w:type="spellEnd"/>
      <w:r>
        <w:rPr>
          <w:color w:val="000000"/>
          <w:sz w:val="28"/>
          <w:szCs w:val="28"/>
        </w:rPr>
        <w:t xml:space="preserve"> «15% </w:t>
      </w:r>
      <w:proofErr w:type="spellStart"/>
      <w:r>
        <w:rPr>
          <w:color w:val="000000"/>
          <w:sz w:val="28"/>
          <w:szCs w:val="28"/>
        </w:rPr>
        <w:t>держмайна</w:t>
      </w:r>
      <w:proofErr w:type="spellEnd"/>
      <w:r>
        <w:rPr>
          <w:color w:val="000000"/>
          <w:sz w:val="28"/>
          <w:szCs w:val="28"/>
        </w:rPr>
        <w:t xml:space="preserve"> </w:t>
      </w:r>
      <w:proofErr w:type="spellStart"/>
      <w:r>
        <w:rPr>
          <w:color w:val="000000"/>
          <w:sz w:val="28"/>
          <w:szCs w:val="28"/>
        </w:rPr>
        <w:t>використовується</w:t>
      </w:r>
      <w:proofErr w:type="spellEnd"/>
      <w:r>
        <w:rPr>
          <w:color w:val="000000"/>
          <w:sz w:val="28"/>
          <w:szCs w:val="28"/>
        </w:rPr>
        <w:t xml:space="preserve"> </w:t>
      </w:r>
      <w:proofErr w:type="spellStart"/>
      <w:r>
        <w:rPr>
          <w:color w:val="000000"/>
          <w:sz w:val="28"/>
          <w:szCs w:val="28"/>
        </w:rPr>
        <w:t>неправомірно</w:t>
      </w:r>
      <w:proofErr w:type="spellEnd"/>
      <w:r>
        <w:rPr>
          <w:color w:val="000000"/>
          <w:sz w:val="28"/>
          <w:szCs w:val="28"/>
        </w:rPr>
        <w:t>»</w:t>
      </w:r>
      <w:r>
        <w:rPr>
          <w:rStyle w:val="a7"/>
          <w:color w:val="000000"/>
          <w:sz w:val="28"/>
          <w:szCs w:val="28"/>
        </w:rPr>
        <w:footnoteReference w:id="10"/>
      </w:r>
      <w:r>
        <w:rPr>
          <w:color w:val="000000"/>
          <w:sz w:val="28"/>
          <w:szCs w:val="28"/>
        </w:rPr>
        <w:t xml:space="preserve">, а </w:t>
      </w:r>
      <w:r>
        <w:rPr>
          <w:color w:val="121212"/>
          <w:sz w:val="28"/>
          <w:szCs w:val="28"/>
        </w:rPr>
        <w:t xml:space="preserve">за </w:t>
      </w:r>
      <w:proofErr w:type="spellStart"/>
      <w:r>
        <w:rPr>
          <w:color w:val="121212"/>
          <w:sz w:val="28"/>
          <w:szCs w:val="28"/>
        </w:rPr>
        <w:t>оцінками</w:t>
      </w:r>
      <w:proofErr w:type="spellEnd"/>
      <w:r>
        <w:rPr>
          <w:color w:val="121212"/>
          <w:sz w:val="28"/>
          <w:szCs w:val="28"/>
        </w:rPr>
        <w:t xml:space="preserve"> </w:t>
      </w:r>
      <w:proofErr w:type="spellStart"/>
      <w:r>
        <w:rPr>
          <w:color w:val="121212"/>
          <w:sz w:val="28"/>
          <w:szCs w:val="28"/>
        </w:rPr>
        <w:t>Міністерства</w:t>
      </w:r>
      <w:proofErr w:type="spellEnd"/>
      <w:r>
        <w:rPr>
          <w:color w:val="121212"/>
          <w:sz w:val="28"/>
          <w:szCs w:val="28"/>
        </w:rPr>
        <w:t xml:space="preserve"> </w:t>
      </w:r>
      <w:proofErr w:type="spellStart"/>
      <w:r>
        <w:rPr>
          <w:color w:val="121212"/>
          <w:sz w:val="28"/>
          <w:szCs w:val="28"/>
        </w:rPr>
        <w:t>економіки</w:t>
      </w:r>
      <w:proofErr w:type="spellEnd"/>
      <w:r>
        <w:rPr>
          <w:color w:val="121212"/>
          <w:sz w:val="28"/>
          <w:szCs w:val="28"/>
        </w:rPr>
        <w:t xml:space="preserve">, </w:t>
      </w:r>
      <w:proofErr w:type="spellStart"/>
      <w:r>
        <w:rPr>
          <w:color w:val="121212"/>
          <w:sz w:val="28"/>
          <w:szCs w:val="28"/>
        </w:rPr>
        <w:t>рівень</w:t>
      </w:r>
      <w:proofErr w:type="spellEnd"/>
      <w:r>
        <w:rPr>
          <w:color w:val="121212"/>
          <w:sz w:val="28"/>
          <w:szCs w:val="28"/>
        </w:rPr>
        <w:t xml:space="preserve"> </w:t>
      </w:r>
      <w:proofErr w:type="spellStart"/>
      <w:r>
        <w:rPr>
          <w:color w:val="121212"/>
          <w:sz w:val="28"/>
          <w:szCs w:val="28"/>
        </w:rPr>
        <w:t>тіньової</w:t>
      </w:r>
      <w:proofErr w:type="spellEnd"/>
      <w:r>
        <w:rPr>
          <w:color w:val="121212"/>
          <w:sz w:val="28"/>
          <w:szCs w:val="28"/>
        </w:rPr>
        <w:t xml:space="preserve"> </w:t>
      </w:r>
      <w:proofErr w:type="spellStart"/>
      <w:r>
        <w:rPr>
          <w:color w:val="121212"/>
          <w:sz w:val="28"/>
          <w:szCs w:val="28"/>
        </w:rPr>
        <w:t>економіки</w:t>
      </w:r>
      <w:proofErr w:type="spellEnd"/>
      <w:r>
        <w:rPr>
          <w:color w:val="121212"/>
          <w:sz w:val="28"/>
          <w:szCs w:val="28"/>
        </w:rPr>
        <w:t xml:space="preserve"> в </w:t>
      </w:r>
      <w:proofErr w:type="spellStart"/>
      <w:r>
        <w:rPr>
          <w:color w:val="121212"/>
          <w:sz w:val="28"/>
          <w:szCs w:val="28"/>
        </w:rPr>
        <w:t>Україні</w:t>
      </w:r>
      <w:proofErr w:type="spellEnd"/>
      <w:r>
        <w:rPr>
          <w:color w:val="121212"/>
          <w:sz w:val="28"/>
          <w:szCs w:val="28"/>
        </w:rPr>
        <w:t xml:space="preserve"> становить у </w:t>
      </w:r>
      <w:proofErr w:type="spellStart"/>
      <w:r>
        <w:rPr>
          <w:bCs/>
          <w:color w:val="121212"/>
          <w:sz w:val="28"/>
          <w:szCs w:val="28"/>
        </w:rPr>
        <w:t>лісовому</w:t>
      </w:r>
      <w:proofErr w:type="spellEnd"/>
      <w:r>
        <w:rPr>
          <w:b/>
          <w:color w:val="121212"/>
          <w:sz w:val="28"/>
          <w:szCs w:val="28"/>
        </w:rPr>
        <w:t xml:space="preserve"> </w:t>
      </w:r>
      <w:proofErr w:type="spellStart"/>
      <w:r>
        <w:rPr>
          <w:color w:val="121212"/>
          <w:sz w:val="28"/>
          <w:szCs w:val="28"/>
        </w:rPr>
        <w:t>господарстві</w:t>
      </w:r>
      <w:proofErr w:type="spellEnd"/>
      <w:r>
        <w:rPr>
          <w:color w:val="121212"/>
          <w:sz w:val="28"/>
          <w:szCs w:val="28"/>
        </w:rPr>
        <w:t xml:space="preserve"> 18%</w:t>
      </w:r>
      <w:r>
        <w:rPr>
          <w:rStyle w:val="a7"/>
          <w:color w:val="121212"/>
          <w:sz w:val="28"/>
          <w:szCs w:val="28"/>
        </w:rPr>
        <w:footnoteReference w:id="11"/>
      </w:r>
      <w:r>
        <w:rPr>
          <w:color w:val="121212"/>
          <w:sz w:val="28"/>
          <w:szCs w:val="28"/>
        </w:rPr>
        <w:t xml:space="preserve">, </w:t>
      </w:r>
      <w:r>
        <w:rPr>
          <w:color w:val="000000"/>
          <w:sz w:val="28"/>
          <w:szCs w:val="28"/>
        </w:rPr>
        <w:t xml:space="preserve">то на </w:t>
      </w:r>
      <w:proofErr w:type="spellStart"/>
      <w:r>
        <w:rPr>
          <w:color w:val="000000"/>
          <w:sz w:val="28"/>
          <w:szCs w:val="28"/>
        </w:rPr>
        <w:lastRenderedPageBreak/>
        <w:t>Прикарпатті</w:t>
      </w:r>
      <w:proofErr w:type="spellEnd"/>
      <w:r>
        <w:rPr>
          <w:color w:val="000000"/>
          <w:sz w:val="28"/>
          <w:szCs w:val="28"/>
        </w:rPr>
        <w:t xml:space="preserve"> 100 % </w:t>
      </w:r>
      <w:proofErr w:type="spellStart"/>
      <w:r>
        <w:rPr>
          <w:color w:val="000000"/>
          <w:sz w:val="28"/>
          <w:szCs w:val="28"/>
        </w:rPr>
        <w:t>використання</w:t>
      </w:r>
      <w:proofErr w:type="spellEnd"/>
      <w:r>
        <w:rPr>
          <w:color w:val="000000"/>
          <w:sz w:val="28"/>
          <w:szCs w:val="28"/>
        </w:rPr>
        <w:t xml:space="preserve"> </w:t>
      </w:r>
      <w:proofErr w:type="spellStart"/>
      <w:r>
        <w:rPr>
          <w:color w:val="000000"/>
          <w:sz w:val="28"/>
          <w:szCs w:val="28"/>
        </w:rPr>
        <w:t>мисливських</w:t>
      </w:r>
      <w:proofErr w:type="spellEnd"/>
      <w:r>
        <w:rPr>
          <w:color w:val="000000"/>
          <w:sz w:val="28"/>
          <w:szCs w:val="28"/>
        </w:rPr>
        <w:t xml:space="preserve"> </w:t>
      </w:r>
      <w:proofErr w:type="spellStart"/>
      <w:r>
        <w:rPr>
          <w:color w:val="000000"/>
          <w:sz w:val="28"/>
          <w:szCs w:val="28"/>
        </w:rPr>
        <w:t>угідь</w:t>
      </w:r>
      <w:proofErr w:type="spellEnd"/>
      <w:r>
        <w:rPr>
          <w:color w:val="000000"/>
          <w:sz w:val="28"/>
          <w:szCs w:val="28"/>
        </w:rPr>
        <w:t xml:space="preserve"> проходить </w:t>
      </w:r>
      <w:proofErr w:type="spellStart"/>
      <w:r>
        <w:rPr>
          <w:color w:val="000000"/>
          <w:sz w:val="28"/>
          <w:szCs w:val="28"/>
        </w:rPr>
        <w:t>неправомірно</w:t>
      </w:r>
      <w:proofErr w:type="spellEnd"/>
      <w:r>
        <w:rPr>
          <w:color w:val="000000"/>
          <w:sz w:val="28"/>
          <w:szCs w:val="28"/>
        </w:rPr>
        <w:t xml:space="preserve">, а </w:t>
      </w:r>
      <w:proofErr w:type="spellStart"/>
      <w:r>
        <w:rPr>
          <w:color w:val="000000"/>
          <w:sz w:val="28"/>
          <w:szCs w:val="28"/>
        </w:rPr>
        <w:t>біля</w:t>
      </w:r>
      <w:proofErr w:type="spellEnd"/>
      <w:r>
        <w:rPr>
          <w:color w:val="000000"/>
          <w:sz w:val="28"/>
          <w:szCs w:val="28"/>
        </w:rPr>
        <w:t xml:space="preserve"> 50% </w:t>
      </w:r>
      <w:proofErr w:type="spellStart"/>
      <w:r>
        <w:rPr>
          <w:color w:val="000000"/>
          <w:sz w:val="28"/>
          <w:szCs w:val="28"/>
        </w:rPr>
        <w:t>площ</w:t>
      </w:r>
      <w:proofErr w:type="spellEnd"/>
      <w:r>
        <w:rPr>
          <w:color w:val="000000"/>
          <w:sz w:val="28"/>
          <w:szCs w:val="28"/>
        </w:rPr>
        <w:t xml:space="preserve"> </w:t>
      </w:r>
      <w:proofErr w:type="spellStart"/>
      <w:r>
        <w:rPr>
          <w:color w:val="000000"/>
          <w:sz w:val="28"/>
          <w:szCs w:val="28"/>
        </w:rPr>
        <w:t>мисливських</w:t>
      </w:r>
      <w:proofErr w:type="spellEnd"/>
      <w:r>
        <w:rPr>
          <w:color w:val="000000"/>
          <w:sz w:val="28"/>
          <w:szCs w:val="28"/>
        </w:rPr>
        <w:t xml:space="preserve"> </w:t>
      </w:r>
      <w:proofErr w:type="spellStart"/>
      <w:r>
        <w:rPr>
          <w:color w:val="000000"/>
          <w:sz w:val="28"/>
          <w:szCs w:val="28"/>
        </w:rPr>
        <w:t>угідь</w:t>
      </w:r>
      <w:proofErr w:type="spellEnd"/>
      <w:r>
        <w:rPr>
          <w:color w:val="000000"/>
          <w:sz w:val="28"/>
          <w:szCs w:val="28"/>
        </w:rPr>
        <w:t xml:space="preserve"> </w:t>
      </w:r>
      <w:proofErr w:type="spellStart"/>
      <w:r>
        <w:rPr>
          <w:color w:val="000000"/>
          <w:sz w:val="28"/>
          <w:szCs w:val="28"/>
        </w:rPr>
        <w:t>використовується</w:t>
      </w:r>
      <w:proofErr w:type="spellEnd"/>
      <w:r>
        <w:rPr>
          <w:color w:val="000000"/>
          <w:sz w:val="28"/>
          <w:szCs w:val="28"/>
        </w:rPr>
        <w:t xml:space="preserve"> у </w:t>
      </w:r>
      <w:proofErr w:type="spellStart"/>
      <w:r>
        <w:rPr>
          <w:color w:val="000000"/>
          <w:sz w:val="28"/>
          <w:szCs w:val="28"/>
        </w:rPr>
        <w:t>тіньовий</w:t>
      </w:r>
      <w:proofErr w:type="spellEnd"/>
      <w:r>
        <w:rPr>
          <w:color w:val="000000"/>
          <w:sz w:val="28"/>
          <w:szCs w:val="28"/>
        </w:rPr>
        <w:t xml:space="preserve"> </w:t>
      </w:r>
      <w:proofErr w:type="spellStart"/>
      <w:r>
        <w:rPr>
          <w:color w:val="000000"/>
          <w:sz w:val="28"/>
          <w:szCs w:val="28"/>
        </w:rPr>
        <w:t>спосіб</w:t>
      </w:r>
      <w:proofErr w:type="spellEnd"/>
      <w:r>
        <w:rPr>
          <w:color w:val="000000"/>
          <w:sz w:val="28"/>
          <w:szCs w:val="28"/>
        </w:rPr>
        <w:t xml:space="preserve">.  </w:t>
      </w:r>
    </w:p>
    <w:p w14:paraId="7EBBB0DD" w14:textId="77777777" w:rsidR="008168E8" w:rsidRDefault="008168E8" w:rsidP="008168E8">
      <w:pPr>
        <w:pStyle w:val="a4"/>
        <w:shd w:val="clear" w:color="auto" w:fill="FFFFFF"/>
        <w:spacing w:after="270" w:line="360" w:lineRule="auto"/>
        <w:rPr>
          <w:color w:val="444444"/>
          <w:spacing w:val="-15"/>
          <w:sz w:val="28"/>
          <w:szCs w:val="28"/>
        </w:rPr>
      </w:pPr>
      <w:r>
        <w:rPr>
          <w:color w:val="444444"/>
          <w:spacing w:val="-15"/>
          <w:sz w:val="28"/>
          <w:szCs w:val="28"/>
        </w:rPr>
        <w:t xml:space="preserve"> На жаль, в </w:t>
      </w:r>
      <w:proofErr w:type="spellStart"/>
      <w:r>
        <w:rPr>
          <w:color w:val="444444"/>
          <w:spacing w:val="-15"/>
          <w:sz w:val="28"/>
          <w:szCs w:val="28"/>
        </w:rPr>
        <w:t>Україні</w:t>
      </w:r>
      <w:proofErr w:type="spellEnd"/>
      <w:r>
        <w:rPr>
          <w:color w:val="444444"/>
          <w:spacing w:val="-15"/>
          <w:sz w:val="28"/>
          <w:szCs w:val="28"/>
        </w:rPr>
        <w:t xml:space="preserve"> </w:t>
      </w:r>
      <w:proofErr w:type="spellStart"/>
      <w:r>
        <w:rPr>
          <w:color w:val="444444"/>
          <w:spacing w:val="-15"/>
          <w:sz w:val="28"/>
          <w:szCs w:val="28"/>
        </w:rPr>
        <w:t>вже</w:t>
      </w:r>
      <w:proofErr w:type="spellEnd"/>
      <w:r>
        <w:rPr>
          <w:color w:val="444444"/>
          <w:spacing w:val="-15"/>
          <w:sz w:val="28"/>
          <w:szCs w:val="28"/>
        </w:rPr>
        <w:t xml:space="preserve"> давно </w:t>
      </w:r>
      <w:proofErr w:type="spellStart"/>
      <w:r>
        <w:rPr>
          <w:color w:val="444444"/>
          <w:spacing w:val="-15"/>
          <w:sz w:val="28"/>
          <w:szCs w:val="28"/>
        </w:rPr>
        <w:t>існує</w:t>
      </w:r>
      <w:proofErr w:type="spellEnd"/>
      <w:r>
        <w:rPr>
          <w:color w:val="444444"/>
          <w:spacing w:val="-15"/>
          <w:sz w:val="28"/>
          <w:szCs w:val="28"/>
        </w:rPr>
        <w:t xml:space="preserve"> </w:t>
      </w:r>
      <w:proofErr w:type="spellStart"/>
      <w:r>
        <w:rPr>
          <w:color w:val="444444"/>
          <w:spacing w:val="-15"/>
          <w:sz w:val="28"/>
          <w:szCs w:val="28"/>
        </w:rPr>
        <w:t>реальність</w:t>
      </w:r>
      <w:proofErr w:type="spellEnd"/>
      <w:r>
        <w:rPr>
          <w:color w:val="444444"/>
          <w:spacing w:val="-15"/>
          <w:sz w:val="28"/>
          <w:szCs w:val="28"/>
        </w:rPr>
        <w:t xml:space="preserve">, коли </w:t>
      </w:r>
      <w:proofErr w:type="spellStart"/>
      <w:r>
        <w:rPr>
          <w:color w:val="444444"/>
          <w:spacing w:val="-15"/>
          <w:sz w:val="28"/>
          <w:szCs w:val="28"/>
        </w:rPr>
        <w:t>після</w:t>
      </w:r>
      <w:proofErr w:type="spellEnd"/>
      <w:r>
        <w:rPr>
          <w:color w:val="444444"/>
          <w:spacing w:val="-15"/>
          <w:sz w:val="28"/>
          <w:szCs w:val="28"/>
        </w:rPr>
        <w:t xml:space="preserve"> </w:t>
      </w:r>
      <w:proofErr w:type="spellStart"/>
      <w:r>
        <w:rPr>
          <w:color w:val="444444"/>
          <w:spacing w:val="-15"/>
          <w:sz w:val="28"/>
          <w:szCs w:val="28"/>
        </w:rPr>
        <w:t>закінчення</w:t>
      </w:r>
      <w:proofErr w:type="spellEnd"/>
      <w:r>
        <w:rPr>
          <w:color w:val="444444"/>
          <w:spacing w:val="-15"/>
          <w:sz w:val="28"/>
          <w:szCs w:val="28"/>
        </w:rPr>
        <w:t xml:space="preserve"> </w:t>
      </w:r>
      <w:proofErr w:type="spellStart"/>
      <w:r>
        <w:rPr>
          <w:color w:val="444444"/>
          <w:spacing w:val="-15"/>
          <w:sz w:val="28"/>
          <w:szCs w:val="28"/>
        </w:rPr>
        <w:t>навчання</w:t>
      </w:r>
      <w:proofErr w:type="spellEnd"/>
      <w:r>
        <w:rPr>
          <w:color w:val="444444"/>
          <w:spacing w:val="-15"/>
          <w:sz w:val="28"/>
          <w:szCs w:val="28"/>
        </w:rPr>
        <w:t xml:space="preserve"> на </w:t>
      </w:r>
      <w:proofErr w:type="spellStart"/>
      <w:r>
        <w:rPr>
          <w:color w:val="444444"/>
          <w:spacing w:val="-15"/>
          <w:sz w:val="28"/>
          <w:szCs w:val="28"/>
        </w:rPr>
        <w:t>виробництві</w:t>
      </w:r>
      <w:proofErr w:type="spellEnd"/>
      <w:r>
        <w:rPr>
          <w:color w:val="444444"/>
          <w:spacing w:val="-15"/>
          <w:sz w:val="28"/>
          <w:szCs w:val="28"/>
        </w:rPr>
        <w:t xml:space="preserve"> </w:t>
      </w:r>
      <w:proofErr w:type="spellStart"/>
      <w:r>
        <w:rPr>
          <w:color w:val="444444"/>
          <w:spacing w:val="-15"/>
          <w:sz w:val="28"/>
          <w:szCs w:val="28"/>
        </w:rPr>
        <w:t>керівництво</w:t>
      </w:r>
      <w:proofErr w:type="spellEnd"/>
      <w:r>
        <w:rPr>
          <w:color w:val="444444"/>
          <w:spacing w:val="-15"/>
          <w:sz w:val="28"/>
          <w:szCs w:val="28"/>
        </w:rPr>
        <w:t xml:space="preserve"> </w:t>
      </w:r>
      <w:proofErr w:type="spellStart"/>
      <w:r>
        <w:rPr>
          <w:color w:val="444444"/>
          <w:spacing w:val="-15"/>
          <w:sz w:val="28"/>
          <w:szCs w:val="28"/>
        </w:rPr>
        <w:t>вчить</w:t>
      </w:r>
      <w:proofErr w:type="spellEnd"/>
      <w:r>
        <w:rPr>
          <w:color w:val="444444"/>
          <w:spacing w:val="-15"/>
          <w:sz w:val="28"/>
          <w:szCs w:val="28"/>
        </w:rPr>
        <w:t xml:space="preserve"> </w:t>
      </w:r>
      <w:proofErr w:type="spellStart"/>
      <w:r>
        <w:rPr>
          <w:color w:val="444444"/>
          <w:spacing w:val="-15"/>
          <w:sz w:val="28"/>
          <w:szCs w:val="28"/>
        </w:rPr>
        <w:t>підлеглого</w:t>
      </w:r>
      <w:proofErr w:type="spellEnd"/>
      <w:r>
        <w:rPr>
          <w:color w:val="444444"/>
          <w:spacing w:val="-15"/>
          <w:sz w:val="28"/>
          <w:szCs w:val="28"/>
        </w:rPr>
        <w:t xml:space="preserve">, </w:t>
      </w:r>
      <w:proofErr w:type="spellStart"/>
      <w:r>
        <w:rPr>
          <w:color w:val="444444"/>
          <w:spacing w:val="-15"/>
          <w:sz w:val="28"/>
          <w:szCs w:val="28"/>
        </w:rPr>
        <w:t>що</w:t>
      </w:r>
      <w:proofErr w:type="spellEnd"/>
      <w:r>
        <w:rPr>
          <w:color w:val="444444"/>
          <w:spacing w:val="-15"/>
          <w:sz w:val="28"/>
          <w:szCs w:val="28"/>
        </w:rPr>
        <w:t xml:space="preserve"> те, </w:t>
      </w:r>
      <w:proofErr w:type="spellStart"/>
      <w:r>
        <w:rPr>
          <w:color w:val="444444"/>
          <w:spacing w:val="-15"/>
          <w:sz w:val="28"/>
          <w:szCs w:val="28"/>
        </w:rPr>
        <w:t>що</w:t>
      </w:r>
      <w:proofErr w:type="spellEnd"/>
      <w:r>
        <w:rPr>
          <w:color w:val="444444"/>
          <w:spacing w:val="-15"/>
          <w:sz w:val="28"/>
          <w:szCs w:val="28"/>
        </w:rPr>
        <w:t xml:space="preserve"> </w:t>
      </w:r>
      <w:proofErr w:type="spellStart"/>
      <w:r>
        <w:rPr>
          <w:color w:val="444444"/>
          <w:spacing w:val="-15"/>
          <w:sz w:val="28"/>
          <w:szCs w:val="28"/>
        </w:rPr>
        <w:t>його</w:t>
      </w:r>
      <w:proofErr w:type="spellEnd"/>
      <w:r>
        <w:rPr>
          <w:color w:val="444444"/>
          <w:spacing w:val="-15"/>
          <w:sz w:val="28"/>
          <w:szCs w:val="28"/>
        </w:rPr>
        <w:t xml:space="preserve"> </w:t>
      </w:r>
      <w:proofErr w:type="spellStart"/>
      <w:r>
        <w:rPr>
          <w:color w:val="444444"/>
          <w:spacing w:val="-15"/>
          <w:sz w:val="28"/>
          <w:szCs w:val="28"/>
        </w:rPr>
        <w:t>вчили</w:t>
      </w:r>
      <w:proofErr w:type="spellEnd"/>
      <w:r>
        <w:rPr>
          <w:color w:val="444444"/>
          <w:spacing w:val="-15"/>
          <w:sz w:val="28"/>
          <w:szCs w:val="28"/>
        </w:rPr>
        <w:t xml:space="preserve"> в </w:t>
      </w:r>
      <w:proofErr w:type="spellStart"/>
      <w:r>
        <w:rPr>
          <w:color w:val="444444"/>
          <w:spacing w:val="-15"/>
          <w:sz w:val="28"/>
          <w:szCs w:val="28"/>
        </w:rPr>
        <w:t>інституті</w:t>
      </w:r>
      <w:proofErr w:type="spellEnd"/>
      <w:r>
        <w:rPr>
          <w:color w:val="444444"/>
          <w:spacing w:val="-15"/>
          <w:sz w:val="28"/>
          <w:szCs w:val="28"/>
        </w:rPr>
        <w:t xml:space="preserve">, </w:t>
      </w:r>
      <w:proofErr w:type="spellStart"/>
      <w:r>
        <w:rPr>
          <w:color w:val="444444"/>
          <w:spacing w:val="-15"/>
          <w:sz w:val="28"/>
          <w:szCs w:val="28"/>
        </w:rPr>
        <w:t>потрібно</w:t>
      </w:r>
      <w:proofErr w:type="spellEnd"/>
      <w:r>
        <w:rPr>
          <w:color w:val="444444"/>
          <w:spacing w:val="-15"/>
          <w:sz w:val="28"/>
          <w:szCs w:val="28"/>
        </w:rPr>
        <w:t xml:space="preserve"> забути, так як на </w:t>
      </w:r>
      <w:proofErr w:type="spellStart"/>
      <w:r>
        <w:rPr>
          <w:color w:val="444444"/>
          <w:spacing w:val="-15"/>
          <w:sz w:val="28"/>
          <w:szCs w:val="28"/>
        </w:rPr>
        <w:t>виробництві</w:t>
      </w:r>
      <w:proofErr w:type="spellEnd"/>
      <w:r>
        <w:rPr>
          <w:color w:val="444444"/>
          <w:spacing w:val="-15"/>
          <w:sz w:val="28"/>
          <w:szCs w:val="28"/>
        </w:rPr>
        <w:t xml:space="preserve"> </w:t>
      </w:r>
      <w:proofErr w:type="spellStart"/>
      <w:r>
        <w:rPr>
          <w:color w:val="444444"/>
          <w:spacing w:val="-15"/>
          <w:sz w:val="28"/>
          <w:szCs w:val="28"/>
        </w:rPr>
        <w:t>існують</w:t>
      </w:r>
      <w:proofErr w:type="spellEnd"/>
      <w:r>
        <w:rPr>
          <w:color w:val="444444"/>
          <w:spacing w:val="-15"/>
          <w:sz w:val="28"/>
          <w:szCs w:val="28"/>
        </w:rPr>
        <w:t xml:space="preserve"> </w:t>
      </w:r>
      <w:proofErr w:type="spellStart"/>
      <w:r>
        <w:rPr>
          <w:color w:val="444444"/>
          <w:spacing w:val="-15"/>
          <w:sz w:val="28"/>
          <w:szCs w:val="28"/>
        </w:rPr>
        <w:t>інші</w:t>
      </w:r>
      <w:proofErr w:type="spellEnd"/>
      <w:r>
        <w:rPr>
          <w:color w:val="444444"/>
          <w:spacing w:val="-15"/>
          <w:sz w:val="28"/>
          <w:szCs w:val="28"/>
        </w:rPr>
        <w:t xml:space="preserve"> </w:t>
      </w:r>
      <w:proofErr w:type="spellStart"/>
      <w:r>
        <w:rPr>
          <w:color w:val="444444"/>
          <w:spacing w:val="-15"/>
          <w:sz w:val="28"/>
          <w:szCs w:val="28"/>
        </w:rPr>
        <w:t>закони</w:t>
      </w:r>
      <w:proofErr w:type="spellEnd"/>
      <w:r>
        <w:rPr>
          <w:color w:val="444444"/>
          <w:spacing w:val="-15"/>
          <w:sz w:val="28"/>
          <w:szCs w:val="28"/>
        </w:rPr>
        <w:t xml:space="preserve">, </w:t>
      </w:r>
      <w:proofErr w:type="spellStart"/>
      <w:r>
        <w:rPr>
          <w:color w:val="444444"/>
          <w:spacing w:val="-15"/>
          <w:sz w:val="28"/>
          <w:szCs w:val="28"/>
        </w:rPr>
        <w:t>серед</w:t>
      </w:r>
      <w:proofErr w:type="spellEnd"/>
      <w:r>
        <w:rPr>
          <w:color w:val="444444"/>
          <w:spacing w:val="-15"/>
          <w:sz w:val="28"/>
          <w:szCs w:val="28"/>
        </w:rPr>
        <w:t xml:space="preserve"> </w:t>
      </w:r>
      <w:proofErr w:type="spellStart"/>
      <w:r>
        <w:rPr>
          <w:color w:val="444444"/>
          <w:spacing w:val="-15"/>
          <w:sz w:val="28"/>
          <w:szCs w:val="28"/>
        </w:rPr>
        <w:t>яких</w:t>
      </w:r>
      <w:proofErr w:type="spellEnd"/>
      <w:r>
        <w:rPr>
          <w:color w:val="444444"/>
          <w:spacing w:val="-15"/>
          <w:sz w:val="28"/>
          <w:szCs w:val="28"/>
        </w:rPr>
        <w:t xml:space="preserve"> </w:t>
      </w:r>
      <w:proofErr w:type="spellStart"/>
      <w:r>
        <w:rPr>
          <w:color w:val="444444"/>
          <w:spacing w:val="-15"/>
          <w:sz w:val="28"/>
          <w:szCs w:val="28"/>
        </w:rPr>
        <w:t>домінантною</w:t>
      </w:r>
      <w:proofErr w:type="spellEnd"/>
      <w:r>
        <w:rPr>
          <w:color w:val="444444"/>
          <w:spacing w:val="-15"/>
          <w:sz w:val="28"/>
          <w:szCs w:val="28"/>
        </w:rPr>
        <w:t xml:space="preserve"> </w:t>
      </w:r>
      <w:proofErr w:type="gramStart"/>
      <w:r>
        <w:rPr>
          <w:color w:val="444444"/>
          <w:spacing w:val="-15"/>
          <w:sz w:val="28"/>
          <w:szCs w:val="28"/>
        </w:rPr>
        <w:t>є  думка</w:t>
      </w:r>
      <w:proofErr w:type="gramEnd"/>
      <w:r>
        <w:rPr>
          <w:color w:val="444444"/>
          <w:spacing w:val="-15"/>
          <w:sz w:val="28"/>
          <w:szCs w:val="28"/>
        </w:rPr>
        <w:t xml:space="preserve"> </w:t>
      </w:r>
      <w:proofErr w:type="spellStart"/>
      <w:r>
        <w:rPr>
          <w:color w:val="444444"/>
          <w:spacing w:val="-15"/>
          <w:sz w:val="28"/>
          <w:szCs w:val="28"/>
        </w:rPr>
        <w:t>керівництва</w:t>
      </w:r>
      <w:proofErr w:type="spellEnd"/>
      <w:r>
        <w:rPr>
          <w:color w:val="444444"/>
          <w:spacing w:val="-15"/>
          <w:sz w:val="28"/>
          <w:szCs w:val="28"/>
        </w:rPr>
        <w:t xml:space="preserve"> над </w:t>
      </w:r>
      <w:proofErr w:type="spellStart"/>
      <w:r>
        <w:rPr>
          <w:color w:val="444444"/>
          <w:spacing w:val="-15"/>
          <w:sz w:val="28"/>
          <w:szCs w:val="28"/>
        </w:rPr>
        <w:t>вимогами</w:t>
      </w:r>
      <w:proofErr w:type="spellEnd"/>
      <w:r>
        <w:rPr>
          <w:color w:val="444444"/>
          <w:spacing w:val="-15"/>
          <w:sz w:val="28"/>
          <w:szCs w:val="28"/>
        </w:rPr>
        <w:t xml:space="preserve"> </w:t>
      </w:r>
      <w:proofErr w:type="spellStart"/>
      <w:r>
        <w:rPr>
          <w:color w:val="444444"/>
          <w:spacing w:val="-15"/>
          <w:sz w:val="28"/>
          <w:szCs w:val="28"/>
        </w:rPr>
        <w:t>технології</w:t>
      </w:r>
      <w:proofErr w:type="spellEnd"/>
      <w:r>
        <w:rPr>
          <w:color w:val="444444"/>
          <w:spacing w:val="-15"/>
          <w:sz w:val="28"/>
          <w:szCs w:val="28"/>
        </w:rPr>
        <w:t xml:space="preserve">, </w:t>
      </w:r>
      <w:proofErr w:type="spellStart"/>
      <w:r>
        <w:rPr>
          <w:color w:val="444444"/>
          <w:spacing w:val="-15"/>
          <w:sz w:val="28"/>
          <w:szCs w:val="28"/>
        </w:rPr>
        <w:t>приписів</w:t>
      </w:r>
      <w:proofErr w:type="spellEnd"/>
      <w:r>
        <w:rPr>
          <w:color w:val="444444"/>
          <w:spacing w:val="-15"/>
          <w:sz w:val="28"/>
          <w:szCs w:val="28"/>
        </w:rPr>
        <w:t xml:space="preserve">, науки і так </w:t>
      </w:r>
      <w:proofErr w:type="spellStart"/>
      <w:r>
        <w:rPr>
          <w:color w:val="444444"/>
          <w:spacing w:val="-15"/>
          <w:sz w:val="28"/>
          <w:szCs w:val="28"/>
        </w:rPr>
        <w:t>далі</w:t>
      </w:r>
      <w:proofErr w:type="spellEnd"/>
      <w:r>
        <w:rPr>
          <w:color w:val="444444"/>
          <w:spacing w:val="-15"/>
          <w:sz w:val="28"/>
          <w:szCs w:val="28"/>
        </w:rPr>
        <w:t xml:space="preserve">. </w:t>
      </w:r>
      <w:proofErr w:type="spellStart"/>
      <w:r>
        <w:rPr>
          <w:color w:val="444444"/>
          <w:spacing w:val="-15"/>
          <w:sz w:val="28"/>
          <w:szCs w:val="28"/>
        </w:rPr>
        <w:t>Якщо</w:t>
      </w:r>
      <w:proofErr w:type="spellEnd"/>
      <w:r>
        <w:rPr>
          <w:color w:val="444444"/>
          <w:spacing w:val="-15"/>
          <w:sz w:val="28"/>
          <w:szCs w:val="28"/>
        </w:rPr>
        <w:t xml:space="preserve"> </w:t>
      </w:r>
      <w:proofErr w:type="spellStart"/>
      <w:r>
        <w:rPr>
          <w:color w:val="444444"/>
          <w:spacing w:val="-15"/>
          <w:sz w:val="28"/>
          <w:szCs w:val="28"/>
        </w:rPr>
        <w:t>це</w:t>
      </w:r>
      <w:proofErr w:type="spellEnd"/>
      <w:r>
        <w:rPr>
          <w:color w:val="444444"/>
          <w:spacing w:val="-15"/>
          <w:sz w:val="28"/>
          <w:szCs w:val="28"/>
        </w:rPr>
        <w:t xml:space="preserve"> </w:t>
      </w:r>
      <w:proofErr w:type="spellStart"/>
      <w:r>
        <w:rPr>
          <w:color w:val="444444"/>
          <w:spacing w:val="-15"/>
          <w:sz w:val="28"/>
          <w:szCs w:val="28"/>
        </w:rPr>
        <w:t>стосується</w:t>
      </w:r>
      <w:proofErr w:type="spellEnd"/>
      <w:r>
        <w:rPr>
          <w:color w:val="444444"/>
          <w:spacing w:val="-15"/>
          <w:sz w:val="28"/>
          <w:szCs w:val="28"/>
        </w:rPr>
        <w:t xml:space="preserve">, </w:t>
      </w:r>
      <w:proofErr w:type="spellStart"/>
      <w:r>
        <w:rPr>
          <w:color w:val="444444"/>
          <w:spacing w:val="-15"/>
          <w:sz w:val="28"/>
          <w:szCs w:val="28"/>
        </w:rPr>
        <w:t>державної</w:t>
      </w:r>
      <w:proofErr w:type="spellEnd"/>
      <w:r>
        <w:rPr>
          <w:color w:val="444444"/>
          <w:spacing w:val="-15"/>
          <w:sz w:val="28"/>
          <w:szCs w:val="28"/>
        </w:rPr>
        <w:t xml:space="preserve"> </w:t>
      </w:r>
      <w:proofErr w:type="spellStart"/>
      <w:r>
        <w:rPr>
          <w:color w:val="444444"/>
          <w:spacing w:val="-15"/>
          <w:sz w:val="28"/>
          <w:szCs w:val="28"/>
        </w:rPr>
        <w:t>служби</w:t>
      </w:r>
      <w:proofErr w:type="spellEnd"/>
      <w:r>
        <w:rPr>
          <w:color w:val="444444"/>
          <w:spacing w:val="-15"/>
          <w:sz w:val="28"/>
          <w:szCs w:val="28"/>
        </w:rPr>
        <w:t xml:space="preserve"> то для </w:t>
      </w:r>
      <w:proofErr w:type="spellStart"/>
      <w:r>
        <w:rPr>
          <w:color w:val="444444"/>
          <w:spacing w:val="-15"/>
          <w:sz w:val="28"/>
          <w:szCs w:val="28"/>
        </w:rPr>
        <w:t>успішної</w:t>
      </w:r>
      <w:proofErr w:type="spellEnd"/>
      <w:r>
        <w:rPr>
          <w:color w:val="444444"/>
          <w:spacing w:val="-15"/>
          <w:sz w:val="28"/>
          <w:szCs w:val="28"/>
        </w:rPr>
        <w:t xml:space="preserve"> </w:t>
      </w:r>
      <w:proofErr w:type="spellStart"/>
      <w:r>
        <w:rPr>
          <w:color w:val="444444"/>
          <w:spacing w:val="-15"/>
          <w:sz w:val="28"/>
          <w:szCs w:val="28"/>
        </w:rPr>
        <w:t>кар’єри</w:t>
      </w:r>
      <w:proofErr w:type="spellEnd"/>
      <w:r>
        <w:rPr>
          <w:color w:val="444444"/>
          <w:spacing w:val="-15"/>
          <w:sz w:val="28"/>
          <w:szCs w:val="28"/>
        </w:rPr>
        <w:t xml:space="preserve"> державного </w:t>
      </w:r>
      <w:proofErr w:type="spellStart"/>
      <w:r>
        <w:rPr>
          <w:color w:val="444444"/>
          <w:spacing w:val="-15"/>
          <w:sz w:val="28"/>
          <w:szCs w:val="28"/>
        </w:rPr>
        <w:t>службовця</w:t>
      </w:r>
      <w:proofErr w:type="spellEnd"/>
      <w:r>
        <w:rPr>
          <w:color w:val="444444"/>
          <w:spacing w:val="-15"/>
          <w:sz w:val="28"/>
          <w:szCs w:val="28"/>
        </w:rPr>
        <w:t xml:space="preserve"> </w:t>
      </w:r>
      <w:proofErr w:type="spellStart"/>
      <w:r>
        <w:rPr>
          <w:color w:val="444444"/>
          <w:spacing w:val="-15"/>
          <w:sz w:val="28"/>
          <w:szCs w:val="28"/>
        </w:rPr>
        <w:t>він</w:t>
      </w:r>
      <w:proofErr w:type="spellEnd"/>
      <w:r>
        <w:rPr>
          <w:color w:val="444444"/>
          <w:spacing w:val="-15"/>
          <w:sz w:val="28"/>
          <w:szCs w:val="28"/>
        </w:rPr>
        <w:t xml:space="preserve"> повинен забути клятву державного </w:t>
      </w:r>
      <w:proofErr w:type="spellStart"/>
      <w:r>
        <w:rPr>
          <w:color w:val="444444"/>
          <w:spacing w:val="-15"/>
          <w:sz w:val="28"/>
          <w:szCs w:val="28"/>
        </w:rPr>
        <w:t>службовця</w:t>
      </w:r>
      <w:proofErr w:type="spellEnd"/>
      <w:r>
        <w:rPr>
          <w:color w:val="444444"/>
          <w:spacing w:val="-15"/>
          <w:sz w:val="28"/>
          <w:szCs w:val="28"/>
        </w:rPr>
        <w:t xml:space="preserve"> </w:t>
      </w:r>
      <w:proofErr w:type="spellStart"/>
      <w:r>
        <w:rPr>
          <w:color w:val="444444"/>
          <w:spacing w:val="-15"/>
          <w:sz w:val="28"/>
          <w:szCs w:val="28"/>
        </w:rPr>
        <w:t>щодо</w:t>
      </w:r>
      <w:proofErr w:type="spellEnd"/>
      <w:r>
        <w:rPr>
          <w:color w:val="444444"/>
          <w:spacing w:val="-15"/>
          <w:sz w:val="28"/>
          <w:szCs w:val="28"/>
        </w:rPr>
        <w:t xml:space="preserve"> </w:t>
      </w:r>
      <w:proofErr w:type="spellStart"/>
      <w:r>
        <w:rPr>
          <w:color w:val="444444"/>
          <w:spacing w:val="-15"/>
          <w:sz w:val="28"/>
          <w:szCs w:val="28"/>
        </w:rPr>
        <w:t>дотримання</w:t>
      </w:r>
      <w:proofErr w:type="spellEnd"/>
      <w:r>
        <w:rPr>
          <w:color w:val="444444"/>
          <w:spacing w:val="-15"/>
          <w:sz w:val="28"/>
          <w:szCs w:val="28"/>
        </w:rPr>
        <w:t xml:space="preserve"> </w:t>
      </w:r>
      <w:proofErr w:type="spellStart"/>
      <w:r>
        <w:rPr>
          <w:color w:val="444444"/>
          <w:spacing w:val="-15"/>
          <w:sz w:val="28"/>
          <w:szCs w:val="28"/>
        </w:rPr>
        <w:t>законодавства</w:t>
      </w:r>
      <w:proofErr w:type="spellEnd"/>
      <w:r>
        <w:rPr>
          <w:color w:val="444444"/>
          <w:spacing w:val="-15"/>
          <w:sz w:val="28"/>
          <w:szCs w:val="28"/>
        </w:rPr>
        <w:t xml:space="preserve">, </w:t>
      </w:r>
      <w:proofErr w:type="spellStart"/>
      <w:r>
        <w:rPr>
          <w:color w:val="444444"/>
          <w:spacing w:val="-15"/>
          <w:sz w:val="28"/>
          <w:szCs w:val="28"/>
        </w:rPr>
        <w:t>служінню</w:t>
      </w:r>
      <w:proofErr w:type="spellEnd"/>
      <w:r>
        <w:rPr>
          <w:color w:val="444444"/>
          <w:spacing w:val="-15"/>
          <w:sz w:val="28"/>
          <w:szCs w:val="28"/>
        </w:rPr>
        <w:t xml:space="preserve"> людям </w:t>
      </w:r>
      <w:proofErr w:type="spellStart"/>
      <w:r>
        <w:rPr>
          <w:color w:val="444444"/>
          <w:spacing w:val="-15"/>
          <w:sz w:val="28"/>
          <w:szCs w:val="28"/>
        </w:rPr>
        <w:t>тощо</w:t>
      </w:r>
      <w:proofErr w:type="spellEnd"/>
      <w:r>
        <w:rPr>
          <w:color w:val="444444"/>
          <w:spacing w:val="-15"/>
          <w:sz w:val="28"/>
          <w:szCs w:val="28"/>
        </w:rPr>
        <w:t xml:space="preserve">. </w:t>
      </w:r>
    </w:p>
    <w:p w14:paraId="017D0161" w14:textId="77777777" w:rsidR="008168E8" w:rsidRDefault="008168E8" w:rsidP="008168E8">
      <w:pPr>
        <w:pStyle w:val="a4"/>
        <w:shd w:val="clear" w:color="auto" w:fill="FFFFFF"/>
        <w:spacing w:after="270" w:line="360" w:lineRule="auto"/>
        <w:rPr>
          <w:color w:val="444444"/>
          <w:spacing w:val="-15"/>
          <w:sz w:val="28"/>
          <w:szCs w:val="28"/>
        </w:rPr>
      </w:pPr>
      <w:r>
        <w:rPr>
          <w:color w:val="444444"/>
          <w:spacing w:val="-15"/>
          <w:sz w:val="28"/>
          <w:szCs w:val="28"/>
        </w:rPr>
        <w:t xml:space="preserve">З </w:t>
      </w:r>
      <w:proofErr w:type="spellStart"/>
      <w:r>
        <w:rPr>
          <w:color w:val="444444"/>
          <w:spacing w:val="-15"/>
          <w:sz w:val="28"/>
          <w:szCs w:val="28"/>
        </w:rPr>
        <w:t>впевненістю</w:t>
      </w:r>
      <w:proofErr w:type="spellEnd"/>
      <w:r>
        <w:rPr>
          <w:color w:val="444444"/>
          <w:spacing w:val="-15"/>
          <w:sz w:val="28"/>
          <w:szCs w:val="28"/>
        </w:rPr>
        <w:t xml:space="preserve"> </w:t>
      </w:r>
      <w:proofErr w:type="spellStart"/>
      <w:r>
        <w:rPr>
          <w:color w:val="444444"/>
          <w:spacing w:val="-15"/>
          <w:sz w:val="28"/>
          <w:szCs w:val="28"/>
        </w:rPr>
        <w:t>можна</w:t>
      </w:r>
      <w:proofErr w:type="spellEnd"/>
      <w:r>
        <w:rPr>
          <w:color w:val="444444"/>
          <w:spacing w:val="-15"/>
          <w:sz w:val="28"/>
          <w:szCs w:val="28"/>
        </w:rPr>
        <w:t xml:space="preserve"> </w:t>
      </w:r>
      <w:proofErr w:type="spellStart"/>
      <w:r>
        <w:rPr>
          <w:color w:val="444444"/>
          <w:spacing w:val="-15"/>
          <w:sz w:val="28"/>
          <w:szCs w:val="28"/>
        </w:rPr>
        <w:t>сказати</w:t>
      </w:r>
      <w:proofErr w:type="spellEnd"/>
      <w:r>
        <w:rPr>
          <w:color w:val="444444"/>
          <w:spacing w:val="-15"/>
          <w:sz w:val="28"/>
          <w:szCs w:val="28"/>
        </w:rPr>
        <w:t xml:space="preserve">, </w:t>
      </w:r>
      <w:proofErr w:type="spellStart"/>
      <w:r>
        <w:rPr>
          <w:color w:val="444444"/>
          <w:spacing w:val="-15"/>
          <w:sz w:val="28"/>
          <w:szCs w:val="28"/>
        </w:rPr>
        <w:t>що</w:t>
      </w:r>
      <w:proofErr w:type="spellEnd"/>
      <w:r>
        <w:rPr>
          <w:color w:val="444444"/>
          <w:spacing w:val="-15"/>
          <w:sz w:val="28"/>
          <w:szCs w:val="28"/>
        </w:rPr>
        <w:t xml:space="preserve"> </w:t>
      </w:r>
      <w:proofErr w:type="spellStart"/>
      <w:r>
        <w:rPr>
          <w:color w:val="444444"/>
          <w:spacing w:val="-15"/>
          <w:sz w:val="28"/>
          <w:szCs w:val="28"/>
        </w:rPr>
        <w:t>реалії</w:t>
      </w:r>
      <w:proofErr w:type="spellEnd"/>
      <w:r>
        <w:rPr>
          <w:color w:val="444444"/>
          <w:spacing w:val="-15"/>
          <w:sz w:val="28"/>
          <w:szCs w:val="28"/>
        </w:rPr>
        <w:t xml:space="preserve"> </w:t>
      </w:r>
      <w:proofErr w:type="spellStart"/>
      <w:r>
        <w:rPr>
          <w:color w:val="444444"/>
          <w:spacing w:val="-15"/>
          <w:sz w:val="28"/>
          <w:szCs w:val="28"/>
        </w:rPr>
        <w:t>публічного</w:t>
      </w:r>
      <w:proofErr w:type="spellEnd"/>
      <w:r>
        <w:rPr>
          <w:color w:val="444444"/>
          <w:spacing w:val="-15"/>
          <w:sz w:val="28"/>
          <w:szCs w:val="28"/>
        </w:rPr>
        <w:t xml:space="preserve"> </w:t>
      </w:r>
      <w:proofErr w:type="spellStart"/>
      <w:r>
        <w:rPr>
          <w:color w:val="444444"/>
          <w:spacing w:val="-15"/>
          <w:sz w:val="28"/>
          <w:szCs w:val="28"/>
        </w:rPr>
        <w:t>управління</w:t>
      </w:r>
      <w:proofErr w:type="spellEnd"/>
      <w:r>
        <w:rPr>
          <w:color w:val="444444"/>
          <w:spacing w:val="-15"/>
          <w:sz w:val="28"/>
          <w:szCs w:val="28"/>
        </w:rPr>
        <w:t xml:space="preserve">, </w:t>
      </w:r>
      <w:proofErr w:type="spellStart"/>
      <w:r>
        <w:rPr>
          <w:color w:val="444444"/>
          <w:spacing w:val="-15"/>
          <w:sz w:val="28"/>
          <w:szCs w:val="28"/>
        </w:rPr>
        <w:t>описані</w:t>
      </w:r>
      <w:proofErr w:type="spellEnd"/>
      <w:r>
        <w:rPr>
          <w:color w:val="444444"/>
          <w:spacing w:val="-15"/>
          <w:sz w:val="28"/>
          <w:szCs w:val="28"/>
        </w:rPr>
        <w:t xml:space="preserve"> Тарасом Шевченком у </w:t>
      </w:r>
      <w:proofErr w:type="spellStart"/>
      <w:r>
        <w:rPr>
          <w:color w:val="444444"/>
          <w:spacing w:val="-15"/>
          <w:sz w:val="28"/>
          <w:szCs w:val="28"/>
        </w:rPr>
        <w:t>поемі</w:t>
      </w:r>
      <w:proofErr w:type="spellEnd"/>
      <w:r>
        <w:rPr>
          <w:color w:val="444444"/>
          <w:spacing w:val="-15"/>
          <w:sz w:val="28"/>
          <w:szCs w:val="28"/>
        </w:rPr>
        <w:t xml:space="preserve"> «Сон», де </w:t>
      </w:r>
      <w:proofErr w:type="spellStart"/>
      <w:r>
        <w:rPr>
          <w:color w:val="444444"/>
          <w:spacing w:val="-15"/>
          <w:sz w:val="28"/>
          <w:szCs w:val="28"/>
        </w:rPr>
        <w:t>висміюється</w:t>
      </w:r>
      <w:proofErr w:type="spellEnd"/>
      <w:r>
        <w:rPr>
          <w:color w:val="444444"/>
          <w:spacing w:val="-15"/>
          <w:sz w:val="28"/>
          <w:szCs w:val="28"/>
        </w:rPr>
        <w:t xml:space="preserve"> </w:t>
      </w:r>
      <w:proofErr w:type="spellStart"/>
      <w:r>
        <w:rPr>
          <w:color w:val="444444"/>
          <w:spacing w:val="-15"/>
          <w:sz w:val="28"/>
          <w:szCs w:val="28"/>
        </w:rPr>
        <w:t>відносини</w:t>
      </w:r>
      <w:proofErr w:type="spellEnd"/>
      <w:r>
        <w:rPr>
          <w:color w:val="444444"/>
          <w:spacing w:val="-15"/>
          <w:sz w:val="28"/>
          <w:szCs w:val="28"/>
        </w:rPr>
        <w:t xml:space="preserve"> </w:t>
      </w:r>
      <w:proofErr w:type="spellStart"/>
      <w:r>
        <w:rPr>
          <w:color w:val="444444"/>
          <w:spacing w:val="-15"/>
          <w:sz w:val="28"/>
          <w:szCs w:val="28"/>
        </w:rPr>
        <w:t>між</w:t>
      </w:r>
      <w:proofErr w:type="spellEnd"/>
      <w:r>
        <w:rPr>
          <w:color w:val="444444"/>
          <w:spacing w:val="-15"/>
          <w:sz w:val="28"/>
          <w:szCs w:val="28"/>
        </w:rPr>
        <w:t xml:space="preserve"> </w:t>
      </w:r>
      <w:proofErr w:type="spellStart"/>
      <w:r>
        <w:rPr>
          <w:color w:val="444444"/>
          <w:spacing w:val="-15"/>
          <w:sz w:val="28"/>
          <w:szCs w:val="28"/>
        </w:rPr>
        <w:t>підлеглими</w:t>
      </w:r>
      <w:proofErr w:type="spellEnd"/>
      <w:r>
        <w:rPr>
          <w:color w:val="444444"/>
          <w:spacing w:val="-15"/>
          <w:sz w:val="28"/>
          <w:szCs w:val="28"/>
        </w:rPr>
        <w:t xml:space="preserve"> і </w:t>
      </w:r>
      <w:proofErr w:type="spellStart"/>
      <w:r>
        <w:rPr>
          <w:color w:val="444444"/>
          <w:spacing w:val="-15"/>
          <w:sz w:val="28"/>
          <w:szCs w:val="28"/>
        </w:rPr>
        <w:t>керівниками</w:t>
      </w:r>
      <w:proofErr w:type="spellEnd"/>
      <w:r>
        <w:rPr>
          <w:color w:val="444444"/>
          <w:spacing w:val="-15"/>
          <w:sz w:val="28"/>
          <w:szCs w:val="28"/>
        </w:rPr>
        <w:t xml:space="preserve">, </w:t>
      </w:r>
      <w:proofErr w:type="spellStart"/>
      <w:r>
        <w:rPr>
          <w:color w:val="444444"/>
          <w:spacing w:val="-15"/>
          <w:sz w:val="28"/>
          <w:szCs w:val="28"/>
        </w:rPr>
        <w:t>мають</w:t>
      </w:r>
      <w:proofErr w:type="spellEnd"/>
      <w:r>
        <w:rPr>
          <w:color w:val="444444"/>
          <w:spacing w:val="-15"/>
          <w:sz w:val="28"/>
          <w:szCs w:val="28"/>
        </w:rPr>
        <w:t xml:space="preserve"> </w:t>
      </w:r>
      <w:proofErr w:type="spellStart"/>
      <w:r>
        <w:rPr>
          <w:color w:val="444444"/>
          <w:spacing w:val="-15"/>
          <w:sz w:val="28"/>
          <w:szCs w:val="28"/>
        </w:rPr>
        <w:t>місце</w:t>
      </w:r>
      <w:proofErr w:type="spellEnd"/>
      <w:r>
        <w:rPr>
          <w:color w:val="444444"/>
          <w:spacing w:val="-15"/>
          <w:sz w:val="28"/>
          <w:szCs w:val="28"/>
        </w:rPr>
        <w:t xml:space="preserve"> й на даний час. </w:t>
      </w:r>
    </w:p>
    <w:p w14:paraId="33AA99B7" w14:textId="77777777" w:rsidR="008168E8" w:rsidRDefault="008168E8" w:rsidP="008168E8">
      <w:pPr>
        <w:pStyle w:val="a4"/>
        <w:shd w:val="clear" w:color="auto" w:fill="FFFFFF"/>
        <w:spacing w:after="270" w:line="360" w:lineRule="auto"/>
        <w:jc w:val="center"/>
        <w:rPr>
          <w:color w:val="000000"/>
          <w:sz w:val="28"/>
          <w:szCs w:val="28"/>
          <w:bdr w:val="none" w:sz="0" w:space="0" w:color="auto" w:frame="1"/>
          <w:shd w:val="clear" w:color="auto" w:fill="FFFFFF"/>
        </w:rPr>
      </w:pPr>
      <w:r>
        <w:rPr>
          <w:color w:val="000000"/>
          <w:sz w:val="28"/>
          <w:szCs w:val="28"/>
          <w:bdr w:val="none" w:sz="0" w:space="0" w:color="auto" w:frame="1"/>
          <w:shd w:val="clear" w:color="auto" w:fill="FFFFFF"/>
        </w:rPr>
        <w:t xml:space="preserve">«Дивлюсь, </w:t>
      </w:r>
      <w:proofErr w:type="spellStart"/>
      <w:r>
        <w:rPr>
          <w:color w:val="000000"/>
          <w:sz w:val="28"/>
          <w:szCs w:val="28"/>
          <w:bdr w:val="none" w:sz="0" w:space="0" w:color="auto" w:frame="1"/>
          <w:shd w:val="clear" w:color="auto" w:fill="FFFFFF"/>
        </w:rPr>
        <w:t>цар</w:t>
      </w:r>
      <w:proofErr w:type="spellEnd"/>
      <w:r>
        <w:rPr>
          <w:color w:val="000000"/>
          <w:sz w:val="28"/>
          <w:szCs w:val="28"/>
          <w:bdr w:val="none" w:sz="0" w:space="0" w:color="auto" w:frame="1"/>
          <w:shd w:val="clear" w:color="auto" w:fill="FFFFFF"/>
        </w:rPr>
        <w:t xml:space="preserve"> </w:t>
      </w:r>
      <w:proofErr w:type="spellStart"/>
      <w:r>
        <w:rPr>
          <w:color w:val="000000"/>
          <w:sz w:val="28"/>
          <w:szCs w:val="28"/>
          <w:bdr w:val="none" w:sz="0" w:space="0" w:color="auto" w:frame="1"/>
          <w:shd w:val="clear" w:color="auto" w:fill="FFFFFF"/>
        </w:rPr>
        <w:t>підходить</w:t>
      </w:r>
      <w:proofErr w:type="spellEnd"/>
      <w:r>
        <w:rPr>
          <w:color w:val="000000"/>
          <w:sz w:val="28"/>
          <w:szCs w:val="28"/>
        </w:rPr>
        <w:br/>
      </w:r>
      <w:r>
        <w:rPr>
          <w:color w:val="000000"/>
          <w:sz w:val="28"/>
          <w:szCs w:val="28"/>
          <w:bdr w:val="none" w:sz="0" w:space="0" w:color="auto" w:frame="1"/>
          <w:shd w:val="clear" w:color="auto" w:fill="FFFFFF"/>
        </w:rPr>
        <w:t xml:space="preserve">До </w:t>
      </w:r>
      <w:proofErr w:type="spellStart"/>
      <w:r>
        <w:rPr>
          <w:color w:val="000000"/>
          <w:sz w:val="28"/>
          <w:szCs w:val="28"/>
          <w:bdr w:val="none" w:sz="0" w:space="0" w:color="auto" w:frame="1"/>
          <w:shd w:val="clear" w:color="auto" w:fill="FFFFFF"/>
        </w:rPr>
        <w:t>найстаршого</w:t>
      </w:r>
      <w:proofErr w:type="spellEnd"/>
      <w:r>
        <w:rPr>
          <w:color w:val="000000"/>
          <w:sz w:val="28"/>
          <w:szCs w:val="28"/>
          <w:bdr w:val="none" w:sz="0" w:space="0" w:color="auto" w:frame="1"/>
          <w:shd w:val="clear" w:color="auto" w:fill="FFFFFF"/>
        </w:rPr>
        <w:t>… та в пику</w:t>
      </w:r>
      <w:r>
        <w:rPr>
          <w:color w:val="000000"/>
          <w:sz w:val="28"/>
          <w:szCs w:val="28"/>
        </w:rPr>
        <w:br/>
      </w:r>
      <w:proofErr w:type="spellStart"/>
      <w:r>
        <w:rPr>
          <w:color w:val="000000"/>
          <w:sz w:val="28"/>
          <w:szCs w:val="28"/>
          <w:bdr w:val="none" w:sz="0" w:space="0" w:color="auto" w:frame="1"/>
          <w:shd w:val="clear" w:color="auto" w:fill="FFFFFF"/>
        </w:rPr>
        <w:t>Його</w:t>
      </w:r>
      <w:proofErr w:type="spellEnd"/>
      <w:r>
        <w:rPr>
          <w:color w:val="000000"/>
          <w:sz w:val="28"/>
          <w:szCs w:val="28"/>
          <w:bdr w:val="none" w:sz="0" w:space="0" w:color="auto" w:frame="1"/>
          <w:shd w:val="clear" w:color="auto" w:fill="FFFFFF"/>
        </w:rPr>
        <w:t xml:space="preserve"> як затопить!..</w:t>
      </w:r>
      <w:r>
        <w:rPr>
          <w:color w:val="000000"/>
          <w:sz w:val="28"/>
          <w:szCs w:val="28"/>
        </w:rPr>
        <w:br/>
      </w:r>
      <w:proofErr w:type="spellStart"/>
      <w:r>
        <w:rPr>
          <w:color w:val="000000"/>
          <w:sz w:val="28"/>
          <w:szCs w:val="28"/>
          <w:bdr w:val="none" w:sz="0" w:space="0" w:color="auto" w:frame="1"/>
          <w:shd w:val="clear" w:color="auto" w:fill="FFFFFF"/>
        </w:rPr>
        <w:t>Облизався</w:t>
      </w:r>
      <w:proofErr w:type="spellEnd"/>
      <w:r>
        <w:rPr>
          <w:color w:val="000000"/>
          <w:sz w:val="28"/>
          <w:szCs w:val="28"/>
          <w:bdr w:val="none" w:sz="0" w:space="0" w:color="auto" w:frame="1"/>
          <w:shd w:val="clear" w:color="auto" w:fill="FFFFFF"/>
        </w:rPr>
        <w:t xml:space="preserve"> </w:t>
      </w:r>
      <w:proofErr w:type="spellStart"/>
      <w:r>
        <w:rPr>
          <w:color w:val="000000"/>
          <w:sz w:val="28"/>
          <w:szCs w:val="28"/>
          <w:bdr w:val="none" w:sz="0" w:space="0" w:color="auto" w:frame="1"/>
          <w:shd w:val="clear" w:color="auto" w:fill="FFFFFF"/>
        </w:rPr>
        <w:t>неборака</w:t>
      </w:r>
      <w:proofErr w:type="spellEnd"/>
      <w:r>
        <w:rPr>
          <w:color w:val="000000"/>
          <w:sz w:val="28"/>
          <w:szCs w:val="28"/>
        </w:rPr>
        <w:br/>
      </w:r>
      <w:r>
        <w:rPr>
          <w:color w:val="000000"/>
          <w:sz w:val="28"/>
          <w:szCs w:val="28"/>
          <w:bdr w:val="none" w:sz="0" w:space="0" w:color="auto" w:frame="1"/>
          <w:shd w:val="clear" w:color="auto" w:fill="FFFFFF"/>
        </w:rPr>
        <w:t xml:space="preserve">Та </w:t>
      </w:r>
      <w:proofErr w:type="spellStart"/>
      <w:r>
        <w:rPr>
          <w:color w:val="000000"/>
          <w:sz w:val="28"/>
          <w:szCs w:val="28"/>
          <w:bdr w:val="none" w:sz="0" w:space="0" w:color="auto" w:frame="1"/>
          <w:shd w:val="clear" w:color="auto" w:fill="FFFFFF"/>
        </w:rPr>
        <w:t>меншого</w:t>
      </w:r>
      <w:proofErr w:type="spellEnd"/>
      <w:r>
        <w:rPr>
          <w:color w:val="000000"/>
          <w:sz w:val="28"/>
          <w:szCs w:val="28"/>
          <w:bdr w:val="none" w:sz="0" w:space="0" w:color="auto" w:frame="1"/>
          <w:shd w:val="clear" w:color="auto" w:fill="FFFFFF"/>
        </w:rPr>
        <w:t xml:space="preserve"> в пузо –</w:t>
      </w:r>
      <w:r>
        <w:rPr>
          <w:color w:val="000000"/>
          <w:sz w:val="28"/>
          <w:szCs w:val="28"/>
        </w:rPr>
        <w:br/>
      </w:r>
      <w:r>
        <w:rPr>
          <w:color w:val="000000"/>
          <w:sz w:val="28"/>
          <w:szCs w:val="28"/>
          <w:bdr w:val="none" w:sz="0" w:space="0" w:color="auto" w:frame="1"/>
          <w:shd w:val="clear" w:color="auto" w:fill="FFFFFF"/>
        </w:rPr>
        <w:t xml:space="preserve">Аж </w:t>
      </w:r>
      <w:proofErr w:type="spellStart"/>
      <w:r>
        <w:rPr>
          <w:color w:val="000000"/>
          <w:sz w:val="28"/>
          <w:szCs w:val="28"/>
          <w:bdr w:val="none" w:sz="0" w:space="0" w:color="auto" w:frame="1"/>
          <w:shd w:val="clear" w:color="auto" w:fill="FFFFFF"/>
        </w:rPr>
        <w:t>загуло</w:t>
      </w:r>
      <w:proofErr w:type="spellEnd"/>
      <w:r>
        <w:rPr>
          <w:color w:val="000000"/>
          <w:sz w:val="28"/>
          <w:szCs w:val="28"/>
          <w:bdr w:val="none" w:sz="0" w:space="0" w:color="auto" w:frame="1"/>
          <w:shd w:val="clear" w:color="auto" w:fill="FFFFFF"/>
        </w:rPr>
        <w:t xml:space="preserve">!.. а той </w:t>
      </w:r>
      <w:proofErr w:type="spellStart"/>
      <w:r>
        <w:rPr>
          <w:color w:val="000000"/>
          <w:sz w:val="28"/>
          <w:szCs w:val="28"/>
          <w:bdr w:val="none" w:sz="0" w:space="0" w:color="auto" w:frame="1"/>
          <w:shd w:val="clear" w:color="auto" w:fill="FFFFFF"/>
        </w:rPr>
        <w:t>собі</w:t>
      </w:r>
      <w:proofErr w:type="spellEnd"/>
      <w:r>
        <w:rPr>
          <w:color w:val="000000"/>
          <w:sz w:val="28"/>
          <w:szCs w:val="28"/>
        </w:rPr>
        <w:br/>
      </w:r>
      <w:proofErr w:type="spellStart"/>
      <w:r>
        <w:rPr>
          <w:color w:val="000000"/>
          <w:sz w:val="28"/>
          <w:szCs w:val="28"/>
          <w:bdr w:val="none" w:sz="0" w:space="0" w:color="auto" w:frame="1"/>
          <w:shd w:val="clear" w:color="auto" w:fill="FFFFFF"/>
        </w:rPr>
        <w:t>Ще</w:t>
      </w:r>
      <w:proofErr w:type="spellEnd"/>
      <w:r>
        <w:rPr>
          <w:color w:val="000000"/>
          <w:sz w:val="28"/>
          <w:szCs w:val="28"/>
          <w:bdr w:val="none" w:sz="0" w:space="0" w:color="auto" w:frame="1"/>
          <w:shd w:val="clear" w:color="auto" w:fill="FFFFFF"/>
        </w:rPr>
        <w:t xml:space="preserve"> </w:t>
      </w:r>
      <w:proofErr w:type="spellStart"/>
      <w:r>
        <w:rPr>
          <w:color w:val="000000"/>
          <w:sz w:val="28"/>
          <w:szCs w:val="28"/>
          <w:bdr w:val="none" w:sz="0" w:space="0" w:color="auto" w:frame="1"/>
          <w:shd w:val="clear" w:color="auto" w:fill="FFFFFF"/>
        </w:rPr>
        <w:t>меншого</w:t>
      </w:r>
      <w:proofErr w:type="spellEnd"/>
      <w:r>
        <w:rPr>
          <w:color w:val="000000"/>
          <w:sz w:val="28"/>
          <w:szCs w:val="28"/>
          <w:bdr w:val="none" w:sz="0" w:space="0" w:color="auto" w:frame="1"/>
          <w:shd w:val="clear" w:color="auto" w:fill="FFFFFF"/>
        </w:rPr>
        <w:t xml:space="preserve"> туза</w:t>
      </w:r>
      <w:r>
        <w:rPr>
          <w:color w:val="000000"/>
          <w:sz w:val="28"/>
          <w:szCs w:val="28"/>
        </w:rPr>
        <w:br/>
      </w:r>
      <w:r>
        <w:rPr>
          <w:color w:val="000000"/>
          <w:sz w:val="28"/>
          <w:szCs w:val="28"/>
          <w:bdr w:val="none" w:sz="0" w:space="0" w:color="auto" w:frame="1"/>
          <w:shd w:val="clear" w:color="auto" w:fill="FFFFFF"/>
        </w:rPr>
        <w:t xml:space="preserve">Межи </w:t>
      </w:r>
      <w:proofErr w:type="spellStart"/>
      <w:r>
        <w:rPr>
          <w:color w:val="000000"/>
          <w:sz w:val="28"/>
          <w:szCs w:val="28"/>
          <w:bdr w:val="none" w:sz="0" w:space="0" w:color="auto" w:frame="1"/>
          <w:shd w:val="clear" w:color="auto" w:fill="FFFFFF"/>
        </w:rPr>
        <w:t>плечі</w:t>
      </w:r>
      <w:proofErr w:type="spellEnd"/>
      <w:r>
        <w:rPr>
          <w:color w:val="000000"/>
          <w:sz w:val="28"/>
          <w:szCs w:val="28"/>
          <w:bdr w:val="none" w:sz="0" w:space="0" w:color="auto" w:frame="1"/>
          <w:shd w:val="clear" w:color="auto" w:fill="FFFFFF"/>
        </w:rPr>
        <w:t xml:space="preserve">; той </w:t>
      </w:r>
      <w:proofErr w:type="spellStart"/>
      <w:r>
        <w:rPr>
          <w:color w:val="000000"/>
          <w:sz w:val="28"/>
          <w:szCs w:val="28"/>
          <w:bdr w:val="none" w:sz="0" w:space="0" w:color="auto" w:frame="1"/>
          <w:shd w:val="clear" w:color="auto" w:fill="FFFFFF"/>
        </w:rPr>
        <w:t>меншого</w:t>
      </w:r>
      <w:proofErr w:type="spellEnd"/>
      <w:r>
        <w:rPr>
          <w:color w:val="000000"/>
          <w:sz w:val="28"/>
          <w:szCs w:val="28"/>
          <w:bdr w:val="none" w:sz="0" w:space="0" w:color="auto" w:frame="1"/>
          <w:shd w:val="clear" w:color="auto" w:fill="FFFFFF"/>
        </w:rPr>
        <w:t>,</w:t>
      </w:r>
      <w:r>
        <w:rPr>
          <w:color w:val="000000"/>
          <w:sz w:val="28"/>
          <w:szCs w:val="28"/>
        </w:rPr>
        <w:br/>
      </w:r>
      <w:r>
        <w:rPr>
          <w:color w:val="000000"/>
          <w:sz w:val="28"/>
          <w:szCs w:val="28"/>
          <w:bdr w:val="none" w:sz="0" w:space="0" w:color="auto" w:frame="1"/>
          <w:shd w:val="clear" w:color="auto" w:fill="FFFFFF"/>
        </w:rPr>
        <w:t xml:space="preserve">А </w:t>
      </w:r>
      <w:proofErr w:type="spellStart"/>
      <w:r>
        <w:rPr>
          <w:color w:val="000000"/>
          <w:sz w:val="28"/>
          <w:szCs w:val="28"/>
          <w:bdr w:val="none" w:sz="0" w:space="0" w:color="auto" w:frame="1"/>
          <w:shd w:val="clear" w:color="auto" w:fill="FFFFFF"/>
        </w:rPr>
        <w:t>менший</w:t>
      </w:r>
      <w:proofErr w:type="spellEnd"/>
      <w:r>
        <w:rPr>
          <w:color w:val="000000"/>
          <w:sz w:val="28"/>
          <w:szCs w:val="28"/>
          <w:bdr w:val="none" w:sz="0" w:space="0" w:color="auto" w:frame="1"/>
          <w:shd w:val="clear" w:color="auto" w:fill="FFFFFF"/>
        </w:rPr>
        <w:t xml:space="preserve"> малого,</w:t>
      </w:r>
      <w:r>
        <w:rPr>
          <w:color w:val="000000"/>
          <w:sz w:val="28"/>
          <w:szCs w:val="28"/>
        </w:rPr>
        <w:br/>
      </w:r>
      <w:r>
        <w:rPr>
          <w:color w:val="000000"/>
          <w:sz w:val="28"/>
          <w:szCs w:val="28"/>
          <w:bdr w:val="none" w:sz="0" w:space="0" w:color="auto" w:frame="1"/>
          <w:shd w:val="clear" w:color="auto" w:fill="FFFFFF"/>
        </w:rPr>
        <w:t xml:space="preserve">А той </w:t>
      </w:r>
      <w:proofErr w:type="spellStart"/>
      <w:r>
        <w:rPr>
          <w:color w:val="000000"/>
          <w:sz w:val="28"/>
          <w:szCs w:val="28"/>
          <w:bdr w:val="none" w:sz="0" w:space="0" w:color="auto" w:frame="1"/>
          <w:shd w:val="clear" w:color="auto" w:fill="FFFFFF"/>
        </w:rPr>
        <w:t>дрібних</w:t>
      </w:r>
      <w:proofErr w:type="spellEnd"/>
      <w:r>
        <w:rPr>
          <w:color w:val="000000"/>
          <w:sz w:val="28"/>
          <w:szCs w:val="28"/>
          <w:bdr w:val="none" w:sz="0" w:space="0" w:color="auto" w:frame="1"/>
          <w:shd w:val="clear" w:color="auto" w:fill="FFFFFF"/>
        </w:rPr>
        <w:t xml:space="preserve">, а </w:t>
      </w:r>
      <w:proofErr w:type="spellStart"/>
      <w:r>
        <w:rPr>
          <w:color w:val="000000"/>
          <w:sz w:val="28"/>
          <w:szCs w:val="28"/>
          <w:bdr w:val="none" w:sz="0" w:space="0" w:color="auto" w:frame="1"/>
          <w:shd w:val="clear" w:color="auto" w:fill="FFFFFF"/>
        </w:rPr>
        <w:t>дрібнота</w:t>
      </w:r>
      <w:proofErr w:type="spellEnd"/>
      <w:r>
        <w:rPr>
          <w:color w:val="000000"/>
          <w:sz w:val="28"/>
          <w:szCs w:val="28"/>
        </w:rPr>
        <w:br/>
      </w:r>
      <w:r>
        <w:rPr>
          <w:color w:val="000000"/>
          <w:sz w:val="28"/>
          <w:szCs w:val="28"/>
          <w:bdr w:val="none" w:sz="0" w:space="0" w:color="auto" w:frame="1"/>
          <w:shd w:val="clear" w:color="auto" w:fill="FFFFFF"/>
        </w:rPr>
        <w:t>Уже за порогом</w:t>
      </w:r>
      <w:r>
        <w:rPr>
          <w:color w:val="000000"/>
          <w:sz w:val="28"/>
          <w:szCs w:val="28"/>
        </w:rPr>
        <w:br/>
      </w:r>
      <w:r>
        <w:rPr>
          <w:color w:val="000000"/>
          <w:sz w:val="28"/>
          <w:szCs w:val="28"/>
          <w:bdr w:val="none" w:sz="0" w:space="0" w:color="auto" w:frame="1"/>
          <w:shd w:val="clear" w:color="auto" w:fill="FFFFFF"/>
        </w:rPr>
        <w:t xml:space="preserve">Як </w:t>
      </w:r>
      <w:proofErr w:type="spellStart"/>
      <w:r>
        <w:rPr>
          <w:color w:val="000000"/>
          <w:sz w:val="28"/>
          <w:szCs w:val="28"/>
          <w:bdr w:val="none" w:sz="0" w:space="0" w:color="auto" w:frame="1"/>
          <w:shd w:val="clear" w:color="auto" w:fill="FFFFFF"/>
        </w:rPr>
        <w:t>кинеться</w:t>
      </w:r>
      <w:proofErr w:type="spellEnd"/>
      <w:r>
        <w:rPr>
          <w:color w:val="000000"/>
          <w:sz w:val="28"/>
          <w:szCs w:val="28"/>
          <w:bdr w:val="none" w:sz="0" w:space="0" w:color="auto" w:frame="1"/>
          <w:shd w:val="clear" w:color="auto" w:fill="FFFFFF"/>
        </w:rPr>
        <w:t xml:space="preserve"> по </w:t>
      </w:r>
      <w:proofErr w:type="spellStart"/>
      <w:r>
        <w:rPr>
          <w:color w:val="000000"/>
          <w:sz w:val="28"/>
          <w:szCs w:val="28"/>
          <w:bdr w:val="none" w:sz="0" w:space="0" w:color="auto" w:frame="1"/>
          <w:shd w:val="clear" w:color="auto" w:fill="FFFFFF"/>
        </w:rPr>
        <w:t>улицях</w:t>
      </w:r>
      <w:proofErr w:type="spellEnd"/>
      <w:r>
        <w:rPr>
          <w:color w:val="000000"/>
          <w:sz w:val="28"/>
          <w:szCs w:val="28"/>
          <w:bdr w:val="none" w:sz="0" w:space="0" w:color="auto" w:frame="1"/>
          <w:shd w:val="clear" w:color="auto" w:fill="FFFFFF"/>
        </w:rPr>
        <w:t>,</w:t>
      </w:r>
      <w:r>
        <w:rPr>
          <w:color w:val="000000"/>
          <w:sz w:val="28"/>
          <w:szCs w:val="28"/>
        </w:rPr>
        <w:br/>
      </w:r>
      <w:r>
        <w:rPr>
          <w:color w:val="000000"/>
          <w:sz w:val="28"/>
          <w:szCs w:val="28"/>
          <w:bdr w:val="none" w:sz="0" w:space="0" w:color="auto" w:frame="1"/>
          <w:shd w:val="clear" w:color="auto" w:fill="FFFFFF"/>
        </w:rPr>
        <w:t xml:space="preserve">Та й давай </w:t>
      </w:r>
      <w:proofErr w:type="spellStart"/>
      <w:r>
        <w:rPr>
          <w:color w:val="000000"/>
          <w:sz w:val="28"/>
          <w:szCs w:val="28"/>
          <w:bdr w:val="none" w:sz="0" w:space="0" w:color="auto" w:frame="1"/>
          <w:shd w:val="clear" w:color="auto" w:fill="FFFFFF"/>
        </w:rPr>
        <w:t>місити</w:t>
      </w:r>
      <w:proofErr w:type="spellEnd"/>
      <w:r>
        <w:rPr>
          <w:color w:val="000000"/>
          <w:sz w:val="28"/>
          <w:szCs w:val="28"/>
        </w:rPr>
        <w:br/>
      </w:r>
      <w:proofErr w:type="spellStart"/>
      <w:r>
        <w:rPr>
          <w:color w:val="000000"/>
          <w:sz w:val="28"/>
          <w:szCs w:val="28"/>
          <w:bdr w:val="none" w:sz="0" w:space="0" w:color="auto" w:frame="1"/>
          <w:shd w:val="clear" w:color="auto" w:fill="FFFFFF"/>
        </w:rPr>
        <w:t>Недобитків</w:t>
      </w:r>
      <w:proofErr w:type="spellEnd"/>
      <w:r>
        <w:rPr>
          <w:color w:val="000000"/>
          <w:sz w:val="28"/>
          <w:szCs w:val="28"/>
          <w:bdr w:val="none" w:sz="0" w:space="0" w:color="auto" w:frame="1"/>
          <w:shd w:val="clear" w:color="auto" w:fill="FFFFFF"/>
        </w:rPr>
        <w:t xml:space="preserve"> </w:t>
      </w:r>
      <w:proofErr w:type="spellStart"/>
      <w:r>
        <w:rPr>
          <w:color w:val="000000"/>
          <w:sz w:val="28"/>
          <w:szCs w:val="28"/>
          <w:bdr w:val="none" w:sz="0" w:space="0" w:color="auto" w:frame="1"/>
          <w:shd w:val="clear" w:color="auto" w:fill="FFFFFF"/>
        </w:rPr>
        <w:t>православних</w:t>
      </w:r>
      <w:proofErr w:type="spellEnd"/>
      <w:r>
        <w:rPr>
          <w:color w:val="000000"/>
          <w:sz w:val="28"/>
          <w:szCs w:val="28"/>
          <w:bdr w:val="none" w:sz="0" w:space="0" w:color="auto" w:frame="1"/>
          <w:shd w:val="clear" w:color="auto" w:fill="FFFFFF"/>
        </w:rPr>
        <w:t>…»</w:t>
      </w:r>
    </w:p>
    <w:p w14:paraId="32D7D328" w14:textId="77777777" w:rsidR="008168E8" w:rsidRDefault="008168E8" w:rsidP="008168E8">
      <w:pPr>
        <w:pStyle w:val="a4"/>
        <w:shd w:val="clear" w:color="auto" w:fill="FFFFFF"/>
        <w:spacing w:after="270" w:line="360" w:lineRule="auto"/>
        <w:rPr>
          <w:color w:val="000000"/>
          <w:sz w:val="28"/>
          <w:szCs w:val="28"/>
          <w:bdr w:val="none" w:sz="0" w:space="0" w:color="auto" w:frame="1"/>
          <w:shd w:val="clear" w:color="auto" w:fill="FFFFFF"/>
        </w:rPr>
      </w:pPr>
      <w:r>
        <w:rPr>
          <w:color w:val="000000"/>
          <w:sz w:val="28"/>
          <w:szCs w:val="28"/>
          <w:bdr w:val="none" w:sz="0" w:space="0" w:color="auto" w:frame="1"/>
          <w:shd w:val="clear" w:color="auto" w:fill="FFFFFF"/>
        </w:rPr>
        <w:t xml:space="preserve">Парадокс, </w:t>
      </w:r>
      <w:proofErr w:type="spellStart"/>
      <w:r>
        <w:rPr>
          <w:color w:val="000000"/>
          <w:sz w:val="28"/>
          <w:szCs w:val="28"/>
          <w:bdr w:val="none" w:sz="0" w:space="0" w:color="auto" w:frame="1"/>
          <w:shd w:val="clear" w:color="auto" w:fill="FFFFFF"/>
        </w:rPr>
        <w:t>але</w:t>
      </w:r>
      <w:proofErr w:type="spellEnd"/>
      <w:r>
        <w:rPr>
          <w:color w:val="000000"/>
          <w:sz w:val="28"/>
          <w:szCs w:val="28"/>
          <w:bdr w:val="none" w:sz="0" w:space="0" w:color="auto" w:frame="1"/>
          <w:shd w:val="clear" w:color="auto" w:fill="FFFFFF"/>
        </w:rPr>
        <w:t xml:space="preserve"> </w:t>
      </w:r>
      <w:proofErr w:type="spellStart"/>
      <w:r>
        <w:rPr>
          <w:color w:val="000000"/>
          <w:sz w:val="28"/>
          <w:szCs w:val="28"/>
          <w:bdr w:val="none" w:sz="0" w:space="0" w:color="auto" w:frame="1"/>
          <w:shd w:val="clear" w:color="auto" w:fill="FFFFFF"/>
        </w:rPr>
        <w:t>портрети</w:t>
      </w:r>
      <w:proofErr w:type="spellEnd"/>
      <w:r>
        <w:rPr>
          <w:color w:val="000000"/>
          <w:sz w:val="28"/>
          <w:szCs w:val="28"/>
          <w:bdr w:val="none" w:sz="0" w:space="0" w:color="auto" w:frame="1"/>
          <w:shd w:val="clear" w:color="auto" w:fill="FFFFFF"/>
        </w:rPr>
        <w:t xml:space="preserve"> Тараса Шевченка </w:t>
      </w:r>
      <w:proofErr w:type="spellStart"/>
      <w:r>
        <w:rPr>
          <w:color w:val="000000"/>
          <w:sz w:val="28"/>
          <w:szCs w:val="28"/>
          <w:bdr w:val="none" w:sz="0" w:space="0" w:color="auto" w:frame="1"/>
          <w:shd w:val="clear" w:color="auto" w:fill="FFFFFF"/>
        </w:rPr>
        <w:t>зустрінеш</w:t>
      </w:r>
      <w:proofErr w:type="spellEnd"/>
      <w:r>
        <w:rPr>
          <w:color w:val="000000"/>
          <w:sz w:val="28"/>
          <w:szCs w:val="28"/>
          <w:bdr w:val="none" w:sz="0" w:space="0" w:color="auto" w:frame="1"/>
          <w:shd w:val="clear" w:color="auto" w:fill="FFFFFF"/>
        </w:rPr>
        <w:t xml:space="preserve"> </w:t>
      </w:r>
      <w:proofErr w:type="spellStart"/>
      <w:r>
        <w:rPr>
          <w:color w:val="000000"/>
          <w:sz w:val="28"/>
          <w:szCs w:val="28"/>
          <w:bdr w:val="none" w:sz="0" w:space="0" w:color="auto" w:frame="1"/>
          <w:shd w:val="clear" w:color="auto" w:fill="FFFFFF"/>
        </w:rPr>
        <w:t>чи</w:t>
      </w:r>
      <w:proofErr w:type="spellEnd"/>
      <w:r>
        <w:rPr>
          <w:color w:val="000000"/>
          <w:sz w:val="28"/>
          <w:szCs w:val="28"/>
          <w:bdr w:val="none" w:sz="0" w:space="0" w:color="auto" w:frame="1"/>
          <w:shd w:val="clear" w:color="auto" w:fill="FFFFFF"/>
        </w:rPr>
        <w:t xml:space="preserve"> не в кожному </w:t>
      </w:r>
      <w:proofErr w:type="spellStart"/>
      <w:r>
        <w:rPr>
          <w:color w:val="000000"/>
          <w:sz w:val="28"/>
          <w:szCs w:val="28"/>
          <w:bdr w:val="none" w:sz="0" w:space="0" w:color="auto" w:frame="1"/>
          <w:shd w:val="clear" w:color="auto" w:fill="FFFFFF"/>
        </w:rPr>
        <w:t>кабінеті</w:t>
      </w:r>
      <w:proofErr w:type="spellEnd"/>
      <w:r>
        <w:rPr>
          <w:color w:val="000000"/>
          <w:sz w:val="28"/>
          <w:szCs w:val="28"/>
          <w:bdr w:val="none" w:sz="0" w:space="0" w:color="auto" w:frame="1"/>
          <w:shd w:val="clear" w:color="auto" w:fill="FFFFFF"/>
        </w:rPr>
        <w:t xml:space="preserve"> </w:t>
      </w:r>
      <w:proofErr w:type="spellStart"/>
      <w:r>
        <w:rPr>
          <w:color w:val="000000"/>
          <w:sz w:val="28"/>
          <w:szCs w:val="28"/>
          <w:bdr w:val="none" w:sz="0" w:space="0" w:color="auto" w:frame="1"/>
          <w:shd w:val="clear" w:color="auto" w:fill="FFFFFF"/>
        </w:rPr>
        <w:t>українського</w:t>
      </w:r>
      <w:proofErr w:type="spellEnd"/>
      <w:r>
        <w:rPr>
          <w:color w:val="000000"/>
          <w:sz w:val="28"/>
          <w:szCs w:val="28"/>
          <w:bdr w:val="none" w:sz="0" w:space="0" w:color="auto" w:frame="1"/>
          <w:shd w:val="clear" w:color="auto" w:fill="FFFFFF"/>
        </w:rPr>
        <w:t xml:space="preserve"> чиновника.</w:t>
      </w:r>
    </w:p>
    <w:p w14:paraId="277FFF78" w14:textId="40B996CC" w:rsidR="008B7B6E" w:rsidRDefault="007641D7">
      <w:hyperlink r:id="rId7" w:history="1">
        <w:r w:rsidRPr="00E70D5F">
          <w:rPr>
            <w:rStyle w:val="a3"/>
          </w:rPr>
          <w:t>https://firtka.if.ua/blog/view/demagogiia-iak-metod-prodovzhennia-koruptsiyi-ivano-frankivskoyi-oda</w:t>
        </w:r>
      </w:hyperlink>
    </w:p>
    <w:p w14:paraId="608B0266" w14:textId="77777777" w:rsidR="007641D7" w:rsidRDefault="007641D7"/>
    <w:sectPr w:rsidR="007641D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D0C95E" w14:textId="77777777" w:rsidR="00B84911" w:rsidRDefault="00B84911" w:rsidP="008168E8">
      <w:pPr>
        <w:spacing w:after="0" w:line="240" w:lineRule="auto"/>
      </w:pPr>
      <w:r>
        <w:separator/>
      </w:r>
    </w:p>
  </w:endnote>
  <w:endnote w:type="continuationSeparator" w:id="0">
    <w:p w14:paraId="3DFF28A3" w14:textId="77777777" w:rsidR="00B84911" w:rsidRDefault="00B84911" w:rsidP="00816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0D2D28" w14:textId="77777777" w:rsidR="00B84911" w:rsidRDefault="00B84911" w:rsidP="008168E8">
      <w:pPr>
        <w:spacing w:after="0" w:line="240" w:lineRule="auto"/>
      </w:pPr>
      <w:r>
        <w:separator/>
      </w:r>
    </w:p>
  </w:footnote>
  <w:footnote w:type="continuationSeparator" w:id="0">
    <w:p w14:paraId="50C5B8FC" w14:textId="77777777" w:rsidR="00B84911" w:rsidRDefault="00B84911" w:rsidP="008168E8">
      <w:pPr>
        <w:spacing w:after="0" w:line="240" w:lineRule="auto"/>
      </w:pPr>
      <w:r>
        <w:continuationSeparator/>
      </w:r>
    </w:p>
  </w:footnote>
  <w:footnote w:id="1">
    <w:p w14:paraId="1CCC6410" w14:textId="77777777" w:rsidR="008168E8" w:rsidRDefault="008168E8" w:rsidP="008168E8">
      <w:pPr>
        <w:pStyle w:val="a4"/>
        <w:rPr>
          <w:rFonts w:asciiTheme="minorHAnsi" w:eastAsiaTheme="minorHAnsi" w:hAnsiTheme="minorHAnsi" w:cstheme="minorBidi"/>
          <w:sz w:val="20"/>
          <w:szCs w:val="20"/>
          <w:lang w:eastAsia="en-US"/>
        </w:rPr>
      </w:pPr>
      <w:r>
        <w:rPr>
          <w:rStyle w:val="a7"/>
        </w:rPr>
        <w:footnoteRef/>
      </w:r>
      <w:r>
        <w:t xml:space="preserve"> https://firtka.if.ua/blog/view/kerovanii-khaos-publichnogo-upravlinnia-na-prikarpatti-1</w:t>
      </w:r>
    </w:p>
  </w:footnote>
  <w:footnote w:id="2">
    <w:p w14:paraId="68277052" w14:textId="77777777" w:rsidR="008168E8" w:rsidRDefault="008168E8" w:rsidP="008168E8">
      <w:pPr>
        <w:pStyle w:val="a4"/>
      </w:pPr>
      <w:r>
        <w:rPr>
          <w:rStyle w:val="a7"/>
        </w:rPr>
        <w:footnoteRef/>
      </w:r>
      <w:r>
        <w:t xml:space="preserve"> https://firtka.if.ua/blog/view/sistemna-koruptsiia-pri-nadanni-administrativnikh-poslug-u-galuzi-lisovogo-ta-mislivskogo-gospodarstva</w:t>
      </w:r>
    </w:p>
  </w:footnote>
  <w:footnote w:id="3">
    <w:p w14:paraId="4C0CEC51" w14:textId="77777777" w:rsidR="008168E8" w:rsidRDefault="008168E8" w:rsidP="008168E8">
      <w:pPr>
        <w:pStyle w:val="a4"/>
      </w:pPr>
      <w:r>
        <w:rPr>
          <w:rStyle w:val="a7"/>
        </w:rPr>
        <w:footnoteRef/>
      </w:r>
      <w:r>
        <w:t xml:space="preserve"> https://firtka.if.ua/blog/view/sistemna-koruptsiia-u-nadanni-administrativnikh-poslug-u-galuzi-mislivstva-prodovzhuietsia</w:t>
      </w:r>
    </w:p>
  </w:footnote>
  <w:footnote w:id="4">
    <w:p w14:paraId="26D2BE96" w14:textId="77777777" w:rsidR="008168E8" w:rsidRDefault="008168E8" w:rsidP="008168E8">
      <w:pPr>
        <w:pStyle w:val="a4"/>
      </w:pPr>
      <w:r>
        <w:rPr>
          <w:rStyle w:val="a7"/>
        </w:rPr>
        <w:footnoteRef/>
      </w:r>
      <w:r>
        <w:t xml:space="preserve"> https://firtka.if.ua/blog/view/sistemni-milionni-koruptsiini-oborudki-na-prikarpatti-z-peresliduvanniam-vikrivacha</w:t>
      </w:r>
    </w:p>
  </w:footnote>
  <w:footnote w:id="5">
    <w:p w14:paraId="7DE64E30" w14:textId="77777777" w:rsidR="008168E8" w:rsidRDefault="008168E8" w:rsidP="008168E8">
      <w:pPr>
        <w:pStyle w:val="a4"/>
      </w:pPr>
      <w:r>
        <w:rPr>
          <w:rStyle w:val="a7"/>
        </w:rPr>
        <w:footnoteRef/>
      </w:r>
      <w:r>
        <w:t xml:space="preserve"> https://firtka.if.ua/blog/category/blogi/2</w:t>
      </w:r>
    </w:p>
  </w:footnote>
  <w:footnote w:id="6">
    <w:p w14:paraId="07529581" w14:textId="77777777" w:rsidR="008168E8" w:rsidRDefault="008168E8" w:rsidP="008168E8">
      <w:pPr>
        <w:pStyle w:val="a4"/>
      </w:pPr>
      <w:r>
        <w:rPr>
          <w:rStyle w:val="a7"/>
        </w:rPr>
        <w:footnoteRef/>
      </w:r>
      <w:r>
        <w:t xml:space="preserve"> https://firtka.if.ua/blog/view/koruptsiini-diyi-posadovikh-osib-ivano-frankivskoyi-oblasnoyi-radi-zavdali-zbitki-suspilnim-interesam-gromadi-oblasti-na-1-6-mln-grn</w:t>
      </w:r>
    </w:p>
  </w:footnote>
  <w:footnote w:id="7">
    <w:p w14:paraId="063E3854" w14:textId="77777777" w:rsidR="008168E8" w:rsidRDefault="008168E8" w:rsidP="008168E8">
      <w:pPr>
        <w:pStyle w:val="a4"/>
      </w:pPr>
      <w:r>
        <w:rPr>
          <w:rStyle w:val="a7"/>
        </w:rPr>
        <w:footnoteRef/>
      </w:r>
      <w:r>
        <w:t xml:space="preserve"> https://firtka.if.ua/blog/view/kerovanii-khaos-publichnogo-upravlinnia-na-prikarpatti-1</w:t>
      </w:r>
    </w:p>
  </w:footnote>
  <w:footnote w:id="8">
    <w:p w14:paraId="1C03A66A" w14:textId="77777777" w:rsidR="008168E8" w:rsidRDefault="008168E8" w:rsidP="008168E8">
      <w:pPr>
        <w:pStyle w:val="a4"/>
      </w:pPr>
      <w:r>
        <w:rPr>
          <w:rStyle w:val="a7"/>
        </w:rPr>
        <w:footnoteRef/>
      </w:r>
      <w:r>
        <w:t xml:space="preserve"> https://drive.google.com/file/d/1v9Zp_2FmrzYyIkBlPKIBuz1f1J96_HxE/view?usp=sharing</w:t>
      </w:r>
    </w:p>
  </w:footnote>
  <w:footnote w:id="9">
    <w:p w14:paraId="5313F750" w14:textId="77777777" w:rsidR="008168E8" w:rsidRDefault="008168E8" w:rsidP="008168E8">
      <w:pPr>
        <w:pStyle w:val="a4"/>
      </w:pPr>
      <w:r>
        <w:rPr>
          <w:rStyle w:val="a7"/>
        </w:rPr>
        <w:footnoteRef/>
      </w:r>
      <w:r>
        <w:t xml:space="preserve"> https://pravda.if.ua/prykarpattya-zajmaye-ostannye-miscze-v-ukrayini-shhodo-vykonannya-planovyh-pokaznykiv-po-dohodah-zagalnogo-fondu/</w:t>
      </w:r>
    </w:p>
  </w:footnote>
  <w:footnote w:id="10">
    <w:p w14:paraId="4003AADA" w14:textId="77777777" w:rsidR="008168E8" w:rsidRDefault="008168E8" w:rsidP="008168E8">
      <w:pPr>
        <w:pStyle w:val="a4"/>
      </w:pPr>
      <w:r>
        <w:rPr>
          <w:rStyle w:val="a7"/>
        </w:rPr>
        <w:footnoteRef/>
      </w:r>
      <w:r>
        <w:t xml:space="preserve"> https://mind.ua/publications/20235443-golova-fdmu-15-derzhmajna-vikoristovuetsya-nepravomirno</w:t>
      </w:r>
    </w:p>
  </w:footnote>
  <w:footnote w:id="11">
    <w:p w14:paraId="67BE5186" w14:textId="77777777" w:rsidR="008168E8" w:rsidRDefault="008168E8" w:rsidP="008168E8">
      <w:pPr>
        <w:pStyle w:val="a4"/>
      </w:pPr>
      <w:r>
        <w:rPr>
          <w:rStyle w:val="a7"/>
        </w:rPr>
        <w:footnoteRef/>
      </w:r>
      <w:r>
        <w:t xml:space="preserve"> https://news.obozrevatel.com/ukr/economics/cherez-tinovi-shemi-ekonomika-ukraini-schoroku-vtrachae-majzhe-40-mlrd-grn-eva.htm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8E8"/>
    <w:rsid w:val="001C1CAF"/>
    <w:rsid w:val="007641D7"/>
    <w:rsid w:val="007C4E75"/>
    <w:rsid w:val="008168E8"/>
    <w:rsid w:val="008B7B6E"/>
    <w:rsid w:val="00B84911"/>
    <w:rsid w:val="00D04381"/>
    <w:rsid w:val="00DD321D"/>
    <w:rsid w:val="00DD7AC9"/>
    <w:rsid w:val="00F555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D8011"/>
  <w15:chartTrackingRefBased/>
  <w15:docId w15:val="{A808E27F-C5D0-4A75-91DD-42ADBBAE0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68E8"/>
    <w:rPr>
      <w:kern w:val="0"/>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168E8"/>
    <w:rPr>
      <w:color w:val="0000FF"/>
      <w:u w:val="single"/>
    </w:rPr>
  </w:style>
  <w:style w:type="paragraph" w:styleId="a4">
    <w:name w:val="Normal (Web)"/>
    <w:aliases w:val="Обычный (Web),Обычный (веб)"/>
    <w:basedOn w:val="a"/>
    <w:uiPriority w:val="99"/>
    <w:qFormat/>
    <w:rsid w:val="008168E8"/>
    <w:pPr>
      <w:spacing w:before="100" w:beforeAutospacing="1" w:after="100" w:afterAutospacing="1" w:line="240" w:lineRule="auto"/>
      <w:ind w:firstLine="851"/>
      <w:jc w:val="both"/>
    </w:pPr>
    <w:rPr>
      <w:rFonts w:ascii="Times New Roman" w:eastAsia="Times New Roman" w:hAnsi="Times New Roman" w:cs="Times New Roman"/>
      <w:sz w:val="24"/>
      <w:szCs w:val="24"/>
      <w:lang w:val="ru-RU" w:eastAsia="ru-RU"/>
    </w:rPr>
  </w:style>
  <w:style w:type="character" w:styleId="a5">
    <w:name w:val="Emphasis"/>
    <w:basedOn w:val="a0"/>
    <w:uiPriority w:val="20"/>
    <w:qFormat/>
    <w:rsid w:val="008168E8"/>
    <w:rPr>
      <w:i/>
      <w:iCs/>
    </w:rPr>
  </w:style>
  <w:style w:type="character" w:styleId="a6">
    <w:name w:val="Strong"/>
    <w:basedOn w:val="a0"/>
    <w:uiPriority w:val="22"/>
    <w:qFormat/>
    <w:rsid w:val="008168E8"/>
    <w:rPr>
      <w:b/>
      <w:bCs/>
    </w:rPr>
  </w:style>
  <w:style w:type="character" w:styleId="a7">
    <w:name w:val="footnote reference"/>
    <w:basedOn w:val="a0"/>
    <w:semiHidden/>
    <w:unhideWhenUsed/>
    <w:rsid w:val="008168E8"/>
    <w:rPr>
      <w:vertAlign w:val="superscript"/>
    </w:rPr>
  </w:style>
  <w:style w:type="character" w:styleId="a8">
    <w:name w:val="Unresolved Mention"/>
    <w:basedOn w:val="a0"/>
    <w:uiPriority w:val="99"/>
    <w:semiHidden/>
    <w:unhideWhenUsed/>
    <w:rsid w:val="00764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0251314">
      <w:bodyDiv w:val="1"/>
      <w:marLeft w:val="0"/>
      <w:marRight w:val="0"/>
      <w:marTop w:val="0"/>
      <w:marBottom w:val="0"/>
      <w:divBdr>
        <w:top w:val="none" w:sz="0" w:space="0" w:color="auto"/>
        <w:left w:val="none" w:sz="0" w:space="0" w:color="auto"/>
        <w:bottom w:val="none" w:sz="0" w:space="0" w:color="auto"/>
        <w:right w:val="none" w:sz="0" w:space="0" w:color="auto"/>
      </w:divBdr>
    </w:div>
    <w:div w:id="177643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irtka.if.ua/blog/view/demagogiia-iak-metod-prodovzhennia-koruptsiyi-ivano-frankivskoyi-od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irtka.if.ua/blog/view/stari-koruptsiini-skhemi-u-galuzi-lisovogo-ta-mislivskogo-gospodarstva-diiut-z-dozvolu-prezidenta-ukrayin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5622</Words>
  <Characters>3206</Characters>
  <Application>Microsoft Office Word</Application>
  <DocSecurity>0</DocSecurity>
  <Lines>26</Lines>
  <Paragraphs>17</Paragraphs>
  <ScaleCrop>false</ScaleCrop>
  <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dc:description/>
  <cp:lastModifiedBy>Oleg</cp:lastModifiedBy>
  <cp:revision>3</cp:revision>
  <dcterms:created xsi:type="dcterms:W3CDTF">2024-10-04T20:56:00Z</dcterms:created>
  <dcterms:modified xsi:type="dcterms:W3CDTF">2024-10-05T15:08:00Z</dcterms:modified>
</cp:coreProperties>
</file>