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A9271" w14:textId="77777777" w:rsidR="00A23684" w:rsidRDefault="00A23684" w:rsidP="00A23684">
      <w:pPr>
        <w:rPr>
          <w:rFonts w:ascii="PT Sans" w:hAnsi="PT Sans"/>
          <w:color w:val="0C0C0C"/>
          <w:sz w:val="27"/>
          <w:szCs w:val="27"/>
        </w:rPr>
      </w:pPr>
      <w:r>
        <w:rPr>
          <w:rFonts w:ascii="PT Sans" w:hAnsi="PT Sans"/>
          <w:noProof/>
          <w:color w:val="0C0C0C"/>
          <w:sz w:val="27"/>
          <w:szCs w:val="27"/>
        </w:rPr>
        <w:drawing>
          <wp:inline distT="0" distB="0" distL="0" distR="0" wp14:anchorId="2950815B" wp14:editId="107F52EF">
            <wp:extent cx="6120765" cy="40805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360A3" w14:textId="77777777" w:rsidR="007E4011" w:rsidRPr="007E4011" w:rsidRDefault="007E4011" w:rsidP="007E4011">
      <w:pPr>
        <w:pStyle w:val="1"/>
        <w:pBdr>
          <w:bottom w:val="single" w:sz="6" w:space="5" w:color="EAEAEA"/>
        </w:pBdr>
        <w:spacing w:before="150" w:after="105"/>
        <w:rPr>
          <w:rFonts w:ascii="Arial" w:hAnsi="Arial" w:cs="Arial"/>
          <w:color w:val="424347"/>
          <w:sz w:val="39"/>
          <w:szCs w:val="39"/>
        </w:rPr>
      </w:pPr>
      <w:r w:rsidRPr="007E4011">
        <w:rPr>
          <w:rFonts w:ascii="Arial" w:hAnsi="Arial" w:cs="Arial"/>
          <w:color w:val="424347"/>
          <w:sz w:val="39"/>
          <w:szCs w:val="39"/>
        </w:rPr>
        <w:t>Проців Олег Романович</w:t>
      </w:r>
    </w:p>
    <w:p w14:paraId="4D97775F" w14:textId="77777777" w:rsidR="007E4011" w:rsidRDefault="007E4011" w:rsidP="00A23684">
      <w:pPr>
        <w:pStyle w:val="1"/>
        <w:pBdr>
          <w:bottom w:val="single" w:sz="6" w:space="5" w:color="EAEAEA"/>
        </w:pBdr>
        <w:spacing w:before="150" w:beforeAutospacing="0" w:after="105" w:afterAutospacing="0"/>
        <w:rPr>
          <w:rFonts w:ascii="Arial" w:hAnsi="Arial" w:cs="Arial"/>
          <w:color w:val="424347"/>
          <w:sz w:val="39"/>
          <w:szCs w:val="39"/>
        </w:rPr>
      </w:pPr>
    </w:p>
    <w:p w14:paraId="4FB0BE0F" w14:textId="24BBA436" w:rsidR="00A23684" w:rsidRDefault="00A23684" w:rsidP="00A23684">
      <w:pPr>
        <w:pStyle w:val="1"/>
        <w:pBdr>
          <w:bottom w:val="single" w:sz="6" w:space="5" w:color="EAEAEA"/>
        </w:pBdr>
        <w:spacing w:before="150" w:beforeAutospacing="0" w:after="105" w:afterAutospacing="0"/>
        <w:rPr>
          <w:rFonts w:ascii="Arial" w:hAnsi="Arial" w:cs="Arial"/>
          <w:color w:val="424347"/>
          <w:sz w:val="39"/>
          <w:szCs w:val="39"/>
        </w:rPr>
      </w:pPr>
      <w:r>
        <w:rPr>
          <w:rFonts w:ascii="Arial" w:hAnsi="Arial" w:cs="Arial"/>
          <w:color w:val="424347"/>
          <w:sz w:val="39"/>
          <w:szCs w:val="39"/>
        </w:rPr>
        <w:t>Президент України є гарантом бідності, безробіття та корупції ! (продовження)</w:t>
      </w:r>
    </w:p>
    <w:p w14:paraId="4A782A74" w14:textId="77777777" w:rsidR="00A23684" w:rsidRDefault="00A23684" w:rsidP="00A23684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a3"/>
            <w:color w:val="838282"/>
            <w:sz w:val="20"/>
            <w:szCs w:val="20"/>
          </w:rPr>
          <w:t>13.01.2021</w:t>
        </w:r>
      </w:hyperlink>
      <w:hyperlink r:id="rId6" w:history="1">
        <w:r>
          <w:rPr>
            <w:rStyle w:val="a3"/>
            <w:color w:val="838282"/>
            <w:sz w:val="20"/>
            <w:szCs w:val="20"/>
          </w:rPr>
          <w:t>Економіка</w:t>
        </w:r>
      </w:hyperlink>
      <w:r>
        <w:rPr>
          <w:rStyle w:val="categories"/>
          <w:color w:val="838282"/>
          <w:sz w:val="20"/>
          <w:szCs w:val="20"/>
        </w:rPr>
        <w:t>, </w:t>
      </w:r>
      <w:hyperlink r:id="rId7" w:history="1">
        <w:r>
          <w:rPr>
            <w:rStyle w:val="a3"/>
            <w:color w:val="838282"/>
            <w:sz w:val="20"/>
            <w:szCs w:val="20"/>
          </w:rPr>
          <w:t>Новини</w:t>
        </w:r>
      </w:hyperlink>
      <w:r>
        <w:rPr>
          <w:rStyle w:val="categories"/>
          <w:color w:val="838282"/>
          <w:sz w:val="20"/>
          <w:szCs w:val="20"/>
        </w:rPr>
        <w:t>, </w:t>
      </w:r>
      <w:hyperlink r:id="rId8" w:history="1">
        <w:r>
          <w:rPr>
            <w:rStyle w:val="a3"/>
            <w:color w:val="838282"/>
            <w:sz w:val="20"/>
            <w:szCs w:val="20"/>
          </w:rPr>
          <w:t>Політика</w:t>
        </w:r>
      </w:hyperlink>
      <w:r>
        <w:rPr>
          <w:rStyle w:val="categories"/>
          <w:color w:val="838282"/>
          <w:sz w:val="20"/>
          <w:szCs w:val="20"/>
        </w:rPr>
        <w:t>, </w:t>
      </w:r>
      <w:hyperlink r:id="rId9" w:history="1">
        <w:r>
          <w:rPr>
            <w:rStyle w:val="a3"/>
            <w:color w:val="838282"/>
            <w:sz w:val="20"/>
            <w:szCs w:val="20"/>
          </w:rPr>
          <w:t>Суспільство</w:t>
        </w:r>
      </w:hyperlink>
    </w:p>
    <w:p w14:paraId="7F017848" w14:textId="77777777" w:rsidR="00A23684" w:rsidRDefault="00A23684" w:rsidP="00A23684">
      <w:pPr>
        <w:pStyle w:val="a4"/>
        <w:spacing w:before="0" w:beforeAutospacing="0" w:after="300" w:afterAutospacing="0"/>
        <w:rPr>
          <w:rFonts w:ascii="PT Sans" w:hAnsi="PT Sans"/>
          <w:color w:val="0C0C0C"/>
          <w:sz w:val="27"/>
          <w:szCs w:val="27"/>
        </w:rPr>
      </w:pPr>
      <w:r>
        <w:rPr>
          <w:rStyle w:val="a5"/>
          <w:rFonts w:ascii="PT Sans" w:hAnsi="PT Sans"/>
          <w:color w:val="0C0C0C"/>
          <w:sz w:val="27"/>
          <w:szCs w:val="27"/>
        </w:rPr>
        <w:t xml:space="preserve">11 </w:t>
      </w:r>
      <w:proofErr w:type="spellStart"/>
      <w:r>
        <w:rPr>
          <w:rStyle w:val="a5"/>
          <w:rFonts w:ascii="PT Sans" w:hAnsi="PT Sans"/>
          <w:color w:val="0C0C0C"/>
          <w:sz w:val="27"/>
          <w:szCs w:val="27"/>
        </w:rPr>
        <w:t>грудня</w:t>
      </w:r>
      <w:proofErr w:type="spellEnd"/>
      <w:r>
        <w:rPr>
          <w:rStyle w:val="a5"/>
          <w:rFonts w:ascii="PT Sans" w:hAnsi="PT Sans"/>
          <w:color w:val="0C0C0C"/>
          <w:sz w:val="27"/>
          <w:szCs w:val="27"/>
        </w:rPr>
        <w:t xml:space="preserve"> 2020 </w:t>
      </w:r>
      <w:proofErr w:type="gramStart"/>
      <w:r>
        <w:rPr>
          <w:rStyle w:val="a5"/>
          <w:rFonts w:ascii="PT Sans" w:hAnsi="PT Sans"/>
          <w:color w:val="0C0C0C"/>
          <w:sz w:val="27"/>
          <w:szCs w:val="27"/>
        </w:rPr>
        <w:t>року  мною</w:t>
      </w:r>
      <w:proofErr w:type="gramEnd"/>
      <w:r>
        <w:rPr>
          <w:rStyle w:val="a5"/>
          <w:rFonts w:ascii="PT Sans" w:hAnsi="PT Sans"/>
          <w:color w:val="0C0C0C"/>
          <w:sz w:val="27"/>
          <w:szCs w:val="27"/>
        </w:rPr>
        <w:t xml:space="preserve"> в </w:t>
      </w:r>
      <w:proofErr w:type="spellStart"/>
      <w:r>
        <w:rPr>
          <w:rStyle w:val="a5"/>
          <w:rFonts w:ascii="PT Sans" w:hAnsi="PT Sans"/>
          <w:color w:val="0C0C0C"/>
          <w:sz w:val="27"/>
          <w:szCs w:val="27"/>
        </w:rPr>
        <w:t>щоденній</w:t>
      </w:r>
      <w:proofErr w:type="spellEnd"/>
      <w:r>
        <w:rPr>
          <w:rStyle w:val="a5"/>
          <w:rFonts w:ascii="PT Sans" w:hAnsi="PT Sans"/>
          <w:color w:val="0C0C0C"/>
          <w:sz w:val="27"/>
          <w:szCs w:val="27"/>
        </w:rPr>
        <w:t xml:space="preserve"> онлайн – </w:t>
      </w:r>
      <w:proofErr w:type="spellStart"/>
      <w:r>
        <w:rPr>
          <w:rStyle w:val="a5"/>
          <w:rFonts w:ascii="PT Sans" w:hAnsi="PT Sans"/>
          <w:color w:val="0C0C0C"/>
          <w:sz w:val="27"/>
          <w:szCs w:val="27"/>
        </w:rPr>
        <w:t>газеті</w:t>
      </w:r>
      <w:proofErr w:type="spellEnd"/>
      <w:r>
        <w:rPr>
          <w:rStyle w:val="a5"/>
          <w:rFonts w:ascii="PT Sans" w:hAnsi="PT Sans"/>
          <w:color w:val="0C0C0C"/>
          <w:sz w:val="27"/>
          <w:szCs w:val="27"/>
        </w:rPr>
        <w:t> </w:t>
      </w:r>
      <w:hyperlink r:id="rId10" w:history="1">
        <w:r>
          <w:rPr>
            <w:rStyle w:val="a3"/>
            <w:rFonts w:ascii="PT Sans" w:hAnsi="PT Sans"/>
            <w:color w:val="FF0000"/>
            <w:sz w:val="27"/>
            <w:szCs w:val="27"/>
          </w:rPr>
          <w:t>Голос ІФ</w:t>
        </w:r>
      </w:hyperlink>
      <w:r>
        <w:rPr>
          <w:rStyle w:val="a5"/>
          <w:rFonts w:ascii="PT Sans" w:hAnsi="PT Sans"/>
          <w:color w:val="0C0C0C"/>
          <w:sz w:val="27"/>
          <w:szCs w:val="27"/>
        </w:rPr>
        <w:t> </w:t>
      </w:r>
      <w:proofErr w:type="spellStart"/>
      <w:r>
        <w:rPr>
          <w:rStyle w:val="a5"/>
          <w:rFonts w:ascii="PT Sans" w:hAnsi="PT Sans"/>
          <w:color w:val="0C0C0C"/>
          <w:sz w:val="27"/>
          <w:szCs w:val="27"/>
        </w:rPr>
        <w:t>опубліковано</w:t>
      </w:r>
      <w:proofErr w:type="spellEnd"/>
      <w:r>
        <w:rPr>
          <w:rStyle w:val="a5"/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Style w:val="a5"/>
          <w:rFonts w:ascii="PT Sans" w:hAnsi="PT Sans"/>
          <w:color w:val="0C0C0C"/>
          <w:sz w:val="27"/>
          <w:szCs w:val="27"/>
        </w:rPr>
        <w:t>статтю</w:t>
      </w:r>
      <w:proofErr w:type="spellEnd"/>
      <w:r>
        <w:rPr>
          <w:rStyle w:val="a5"/>
          <w:rFonts w:ascii="PT Sans" w:hAnsi="PT Sans"/>
          <w:color w:val="0C0C0C"/>
          <w:sz w:val="27"/>
          <w:szCs w:val="27"/>
        </w:rPr>
        <w:t xml:space="preserve"> «Президент </w:t>
      </w:r>
      <w:proofErr w:type="spellStart"/>
      <w:r>
        <w:rPr>
          <w:rStyle w:val="a5"/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Style w:val="a5"/>
          <w:rFonts w:ascii="PT Sans" w:hAnsi="PT Sans"/>
          <w:color w:val="0C0C0C"/>
          <w:sz w:val="27"/>
          <w:szCs w:val="27"/>
        </w:rPr>
        <w:t xml:space="preserve"> є гарантом </w:t>
      </w:r>
      <w:proofErr w:type="spellStart"/>
      <w:r>
        <w:rPr>
          <w:rStyle w:val="a5"/>
          <w:rFonts w:ascii="PT Sans" w:hAnsi="PT Sans"/>
          <w:color w:val="0C0C0C"/>
          <w:sz w:val="27"/>
          <w:szCs w:val="27"/>
        </w:rPr>
        <w:t>бідності</w:t>
      </w:r>
      <w:proofErr w:type="spellEnd"/>
      <w:r>
        <w:rPr>
          <w:rStyle w:val="a5"/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Style w:val="a5"/>
          <w:rFonts w:ascii="PT Sans" w:hAnsi="PT Sans"/>
          <w:color w:val="0C0C0C"/>
          <w:sz w:val="27"/>
          <w:szCs w:val="27"/>
        </w:rPr>
        <w:t>безробіття</w:t>
      </w:r>
      <w:proofErr w:type="spellEnd"/>
      <w:r>
        <w:rPr>
          <w:rStyle w:val="a5"/>
          <w:rFonts w:ascii="PT Sans" w:hAnsi="PT Sans"/>
          <w:color w:val="0C0C0C"/>
          <w:sz w:val="27"/>
          <w:szCs w:val="27"/>
        </w:rPr>
        <w:t xml:space="preserve"> та </w:t>
      </w:r>
      <w:proofErr w:type="spellStart"/>
      <w:r>
        <w:rPr>
          <w:rStyle w:val="a5"/>
          <w:rFonts w:ascii="PT Sans" w:hAnsi="PT Sans"/>
          <w:color w:val="0C0C0C"/>
          <w:sz w:val="27"/>
          <w:szCs w:val="27"/>
        </w:rPr>
        <w:t>корупції</w:t>
      </w:r>
      <w:proofErr w:type="spellEnd"/>
      <w:r>
        <w:rPr>
          <w:rStyle w:val="a5"/>
          <w:rFonts w:ascii="PT Sans" w:hAnsi="PT Sans"/>
          <w:color w:val="0C0C0C"/>
          <w:sz w:val="27"/>
          <w:szCs w:val="27"/>
        </w:rPr>
        <w:t xml:space="preserve"> !»</w:t>
      </w:r>
    </w:p>
    <w:p w14:paraId="767061AE" w14:textId="77777777" w:rsidR="00A23684" w:rsidRDefault="00A23684" w:rsidP="00A23684">
      <w:pPr>
        <w:pStyle w:val="a4"/>
        <w:spacing w:before="0" w:beforeAutospacing="0" w:after="300" w:afterAutospacing="0"/>
        <w:rPr>
          <w:rFonts w:ascii="PT Sans" w:hAnsi="PT Sans"/>
          <w:color w:val="0C0C0C"/>
          <w:sz w:val="27"/>
          <w:szCs w:val="27"/>
        </w:rPr>
      </w:pPr>
      <w:r>
        <w:rPr>
          <w:rFonts w:ascii="PT Sans" w:hAnsi="PT Sans"/>
          <w:color w:val="0C0C0C"/>
          <w:sz w:val="27"/>
          <w:szCs w:val="27"/>
        </w:rPr>
        <w:t xml:space="preserve">Нагадаю, </w:t>
      </w:r>
      <w:proofErr w:type="spellStart"/>
      <w:r>
        <w:rPr>
          <w:rFonts w:ascii="PT Sans" w:hAnsi="PT Sans"/>
          <w:color w:val="0C0C0C"/>
          <w:sz w:val="27"/>
          <w:szCs w:val="27"/>
        </w:rPr>
        <w:t>що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у </w:t>
      </w:r>
      <w:proofErr w:type="spellStart"/>
      <w:r>
        <w:rPr>
          <w:rFonts w:ascii="PT Sans" w:hAnsi="PT Sans"/>
          <w:color w:val="0C0C0C"/>
          <w:sz w:val="27"/>
          <w:szCs w:val="27"/>
        </w:rPr>
        <w:t>статті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я </w:t>
      </w:r>
      <w:proofErr w:type="spellStart"/>
      <w:r>
        <w:rPr>
          <w:rFonts w:ascii="PT Sans" w:hAnsi="PT Sans"/>
          <w:color w:val="0C0C0C"/>
          <w:sz w:val="27"/>
          <w:szCs w:val="27"/>
        </w:rPr>
        <w:t>вказував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на те, </w:t>
      </w:r>
      <w:proofErr w:type="spellStart"/>
      <w:r>
        <w:rPr>
          <w:rFonts w:ascii="PT Sans" w:hAnsi="PT Sans"/>
          <w:color w:val="0C0C0C"/>
          <w:sz w:val="27"/>
          <w:szCs w:val="27"/>
        </w:rPr>
        <w:t>що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внаслідок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тіньового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використання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14.2 млн га </w:t>
      </w:r>
      <w:proofErr w:type="spellStart"/>
      <w:r>
        <w:rPr>
          <w:rFonts w:ascii="PT Sans" w:hAnsi="PT Sans"/>
          <w:color w:val="0C0C0C"/>
          <w:sz w:val="27"/>
          <w:szCs w:val="27"/>
        </w:rPr>
        <w:t>мисливських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угідь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невиконання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чинних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вимог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законодавства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щодо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плати за </w:t>
      </w:r>
      <w:proofErr w:type="spellStart"/>
      <w:r>
        <w:rPr>
          <w:rFonts w:ascii="PT Sans" w:hAnsi="PT Sans"/>
          <w:color w:val="0C0C0C"/>
          <w:sz w:val="27"/>
          <w:szCs w:val="27"/>
        </w:rPr>
        <w:t>їх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використання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суспільним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інтересам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щорічно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завдаються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збитки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на суму 1 млрд. </w:t>
      </w:r>
      <w:proofErr w:type="spellStart"/>
      <w:r>
        <w:rPr>
          <w:rFonts w:ascii="PT Sans" w:hAnsi="PT Sans"/>
          <w:color w:val="0C0C0C"/>
          <w:sz w:val="27"/>
          <w:szCs w:val="27"/>
        </w:rPr>
        <w:t>доларів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США, а </w:t>
      </w:r>
      <w:proofErr w:type="spellStart"/>
      <w:r>
        <w:rPr>
          <w:rFonts w:ascii="PT Sans" w:hAnsi="PT Sans"/>
          <w:color w:val="0C0C0C"/>
          <w:sz w:val="27"/>
          <w:szCs w:val="27"/>
        </w:rPr>
        <w:t>виведення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їх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з </w:t>
      </w:r>
      <w:proofErr w:type="spellStart"/>
      <w:r>
        <w:rPr>
          <w:rFonts w:ascii="PT Sans" w:hAnsi="PT Sans"/>
          <w:color w:val="0C0C0C"/>
          <w:sz w:val="27"/>
          <w:szCs w:val="27"/>
        </w:rPr>
        <w:t>тіньового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обігу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дало б </w:t>
      </w:r>
      <w:proofErr w:type="spellStart"/>
      <w:r>
        <w:rPr>
          <w:rFonts w:ascii="PT Sans" w:hAnsi="PT Sans"/>
          <w:color w:val="0C0C0C"/>
          <w:sz w:val="27"/>
          <w:szCs w:val="27"/>
        </w:rPr>
        <w:t>змогу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організувати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2 тис. </w:t>
      </w:r>
      <w:proofErr w:type="spellStart"/>
      <w:r>
        <w:rPr>
          <w:rFonts w:ascii="PT Sans" w:hAnsi="PT Sans"/>
          <w:color w:val="0C0C0C"/>
          <w:sz w:val="27"/>
          <w:szCs w:val="27"/>
        </w:rPr>
        <w:t>нових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робочих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місць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. </w:t>
      </w:r>
      <w:proofErr w:type="spellStart"/>
      <w:r>
        <w:rPr>
          <w:rFonts w:ascii="PT Sans" w:hAnsi="PT Sans"/>
          <w:color w:val="0C0C0C"/>
          <w:sz w:val="27"/>
          <w:szCs w:val="27"/>
        </w:rPr>
        <w:t>Відповідно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 чинного </w:t>
      </w:r>
      <w:proofErr w:type="spellStart"/>
      <w:r>
        <w:rPr>
          <w:rFonts w:ascii="PT Sans" w:hAnsi="PT Sans"/>
          <w:color w:val="0C0C0C"/>
          <w:sz w:val="27"/>
          <w:szCs w:val="27"/>
        </w:rPr>
        <w:t>законодавства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правоохоронні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органи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повинні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реагувати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на </w:t>
      </w:r>
      <w:proofErr w:type="spellStart"/>
      <w:r>
        <w:rPr>
          <w:rFonts w:ascii="PT Sans" w:hAnsi="PT Sans"/>
          <w:color w:val="0C0C0C"/>
          <w:sz w:val="27"/>
          <w:szCs w:val="27"/>
        </w:rPr>
        <w:t>злочинні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факти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викладені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у ЗМІ. Результат </w:t>
      </w:r>
      <w:proofErr w:type="spellStart"/>
      <w:r>
        <w:rPr>
          <w:rFonts w:ascii="PT Sans" w:hAnsi="PT Sans"/>
          <w:color w:val="0C0C0C"/>
          <w:sz w:val="27"/>
          <w:szCs w:val="27"/>
        </w:rPr>
        <w:t>розгляду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статті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не дав результату, так як </w:t>
      </w:r>
      <w:proofErr w:type="spellStart"/>
      <w:r>
        <w:rPr>
          <w:rFonts w:ascii="PT Sans" w:hAnsi="PT Sans"/>
          <w:color w:val="0C0C0C"/>
          <w:sz w:val="27"/>
          <w:szCs w:val="27"/>
        </w:rPr>
        <w:t>правоохоронна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система, не </w:t>
      </w:r>
      <w:proofErr w:type="spellStart"/>
      <w:r>
        <w:rPr>
          <w:rFonts w:ascii="PT Sans" w:hAnsi="PT Sans"/>
          <w:color w:val="0C0C0C"/>
          <w:sz w:val="27"/>
          <w:szCs w:val="27"/>
        </w:rPr>
        <w:t>бажаючи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розслідувати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викладений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злочин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дає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пояснення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чому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неможливо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його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розслідувати</w:t>
      </w:r>
      <w:proofErr w:type="spellEnd"/>
      <w:r>
        <w:rPr>
          <w:rFonts w:ascii="PT Sans" w:hAnsi="PT Sans"/>
          <w:color w:val="0C0C0C"/>
          <w:sz w:val="27"/>
          <w:szCs w:val="27"/>
        </w:rPr>
        <w:t>.</w:t>
      </w:r>
    </w:p>
    <w:p w14:paraId="50605668" w14:textId="77777777" w:rsidR="00A23684" w:rsidRDefault="00A23684" w:rsidP="00A23684">
      <w:pPr>
        <w:pStyle w:val="a4"/>
        <w:spacing w:before="0" w:beforeAutospacing="0" w:after="300" w:afterAutospacing="0"/>
        <w:rPr>
          <w:rFonts w:ascii="PT Sans" w:hAnsi="PT Sans"/>
          <w:color w:val="0C0C0C"/>
          <w:sz w:val="27"/>
          <w:szCs w:val="27"/>
        </w:rPr>
      </w:pPr>
      <w:r>
        <w:rPr>
          <w:rStyle w:val="a5"/>
          <w:rFonts w:ascii="PT Sans" w:hAnsi="PT Sans"/>
          <w:color w:val="0C0C0C"/>
          <w:sz w:val="27"/>
          <w:szCs w:val="27"/>
        </w:rPr>
        <w:t xml:space="preserve">також </w:t>
      </w:r>
      <w:proofErr w:type="spellStart"/>
      <w:r>
        <w:rPr>
          <w:rStyle w:val="a5"/>
          <w:rFonts w:ascii="PT Sans" w:hAnsi="PT Sans"/>
          <w:color w:val="0C0C0C"/>
          <w:sz w:val="27"/>
          <w:szCs w:val="27"/>
        </w:rPr>
        <w:t>читати</w:t>
      </w:r>
      <w:proofErr w:type="spellEnd"/>
      <w:r>
        <w:rPr>
          <w:rStyle w:val="a5"/>
          <w:rFonts w:ascii="PT Sans" w:hAnsi="PT Sans"/>
          <w:color w:val="0C0C0C"/>
          <w:sz w:val="27"/>
          <w:szCs w:val="27"/>
        </w:rPr>
        <w:t>: </w:t>
      </w:r>
      <w:hyperlink r:id="rId11" w:history="1">
        <w:r>
          <w:rPr>
            <w:rStyle w:val="a3"/>
            <w:rFonts w:ascii="PT Sans" w:hAnsi="PT Sans"/>
            <w:color w:val="FF0000"/>
            <w:sz w:val="27"/>
            <w:szCs w:val="27"/>
          </w:rPr>
          <w:t xml:space="preserve">Президент </w:t>
        </w:r>
        <w:proofErr w:type="spellStart"/>
        <w:r>
          <w:rPr>
            <w:rStyle w:val="a3"/>
            <w:rFonts w:ascii="PT Sans" w:hAnsi="PT Sans"/>
            <w:color w:val="FF0000"/>
            <w:sz w:val="27"/>
            <w:szCs w:val="27"/>
          </w:rPr>
          <w:t>України</w:t>
        </w:r>
        <w:proofErr w:type="spellEnd"/>
        <w:r>
          <w:rPr>
            <w:rStyle w:val="a3"/>
            <w:rFonts w:ascii="PT Sans" w:hAnsi="PT Sans"/>
            <w:color w:val="FF0000"/>
            <w:sz w:val="27"/>
            <w:szCs w:val="27"/>
          </w:rPr>
          <w:t xml:space="preserve"> є гарантом </w:t>
        </w:r>
        <w:proofErr w:type="spellStart"/>
        <w:r>
          <w:rPr>
            <w:rStyle w:val="a3"/>
            <w:rFonts w:ascii="PT Sans" w:hAnsi="PT Sans"/>
            <w:color w:val="FF0000"/>
            <w:sz w:val="27"/>
            <w:szCs w:val="27"/>
          </w:rPr>
          <w:t>бідності</w:t>
        </w:r>
        <w:proofErr w:type="spellEnd"/>
        <w:r>
          <w:rPr>
            <w:rStyle w:val="a3"/>
            <w:rFonts w:ascii="PT Sans" w:hAnsi="PT Sans"/>
            <w:color w:val="FF0000"/>
            <w:sz w:val="27"/>
            <w:szCs w:val="27"/>
          </w:rPr>
          <w:t xml:space="preserve">, </w:t>
        </w:r>
        <w:proofErr w:type="spellStart"/>
        <w:r>
          <w:rPr>
            <w:rStyle w:val="a3"/>
            <w:rFonts w:ascii="PT Sans" w:hAnsi="PT Sans"/>
            <w:color w:val="FF0000"/>
            <w:sz w:val="27"/>
            <w:szCs w:val="27"/>
          </w:rPr>
          <w:t>безробіття</w:t>
        </w:r>
        <w:proofErr w:type="spellEnd"/>
        <w:r>
          <w:rPr>
            <w:rStyle w:val="a3"/>
            <w:rFonts w:ascii="PT Sans" w:hAnsi="PT Sans"/>
            <w:color w:val="FF0000"/>
            <w:sz w:val="27"/>
            <w:szCs w:val="27"/>
          </w:rPr>
          <w:t xml:space="preserve"> та </w:t>
        </w:r>
        <w:proofErr w:type="spellStart"/>
        <w:r>
          <w:rPr>
            <w:rStyle w:val="a3"/>
            <w:rFonts w:ascii="PT Sans" w:hAnsi="PT Sans"/>
            <w:color w:val="FF0000"/>
            <w:sz w:val="27"/>
            <w:szCs w:val="27"/>
          </w:rPr>
          <w:t>корупції</w:t>
        </w:r>
        <w:proofErr w:type="spellEnd"/>
        <w:r>
          <w:rPr>
            <w:rStyle w:val="a3"/>
            <w:rFonts w:ascii="PT Sans" w:hAnsi="PT Sans"/>
            <w:color w:val="FF0000"/>
            <w:sz w:val="27"/>
            <w:szCs w:val="27"/>
          </w:rPr>
          <w:t xml:space="preserve"> !</w:t>
        </w:r>
      </w:hyperlink>
    </w:p>
    <w:p w14:paraId="1ADFB9E9" w14:textId="77777777" w:rsidR="00A23684" w:rsidRDefault="00A23684" w:rsidP="00A23684">
      <w:pPr>
        <w:pStyle w:val="a4"/>
        <w:spacing w:before="0" w:beforeAutospacing="0" w:after="300" w:afterAutospacing="0"/>
        <w:rPr>
          <w:rFonts w:ascii="PT Sans" w:hAnsi="PT Sans"/>
          <w:color w:val="0C0C0C"/>
          <w:sz w:val="27"/>
          <w:szCs w:val="27"/>
        </w:rPr>
      </w:pPr>
      <w:r>
        <w:rPr>
          <w:rFonts w:ascii="PT Sans" w:hAnsi="PT Sans"/>
          <w:color w:val="0C0C0C"/>
          <w:sz w:val="27"/>
          <w:szCs w:val="27"/>
        </w:rPr>
        <w:lastRenderedPageBreak/>
        <w:t xml:space="preserve">Так, ДБР листом </w:t>
      </w:r>
      <w:proofErr w:type="spellStart"/>
      <w:r>
        <w:rPr>
          <w:rFonts w:ascii="PT Sans" w:hAnsi="PT Sans"/>
          <w:color w:val="0C0C0C"/>
          <w:sz w:val="27"/>
          <w:szCs w:val="27"/>
        </w:rPr>
        <w:t>від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18.12.2020 року </w:t>
      </w:r>
      <w:proofErr w:type="spellStart"/>
      <w:proofErr w:type="gramStart"/>
      <w:r>
        <w:rPr>
          <w:rFonts w:ascii="PT Sans" w:hAnsi="PT Sans"/>
          <w:color w:val="0C0C0C"/>
          <w:sz w:val="27"/>
          <w:szCs w:val="27"/>
        </w:rPr>
        <w:t>повідомляє</w:t>
      </w:r>
      <w:proofErr w:type="spellEnd"/>
      <w:r>
        <w:rPr>
          <w:rFonts w:ascii="PT Sans" w:hAnsi="PT Sans"/>
          <w:color w:val="0C0C0C"/>
          <w:sz w:val="27"/>
          <w:szCs w:val="27"/>
        </w:rPr>
        <w:t>,  </w:t>
      </w:r>
      <w:proofErr w:type="spellStart"/>
      <w:r>
        <w:rPr>
          <w:rFonts w:ascii="PT Sans" w:hAnsi="PT Sans"/>
          <w:color w:val="0C0C0C"/>
          <w:sz w:val="27"/>
          <w:szCs w:val="27"/>
        </w:rPr>
        <w:t>що</w:t>
      </w:r>
      <w:proofErr w:type="spellEnd"/>
      <w:proofErr w:type="gramEnd"/>
      <w:r>
        <w:rPr>
          <w:rFonts w:ascii="PT Sans" w:hAnsi="PT Sans"/>
          <w:color w:val="0C0C0C"/>
          <w:sz w:val="27"/>
          <w:szCs w:val="27"/>
        </w:rPr>
        <w:t xml:space="preserve"> у </w:t>
      </w:r>
      <w:proofErr w:type="spellStart"/>
      <w:r>
        <w:rPr>
          <w:rFonts w:ascii="PT Sans" w:hAnsi="PT Sans"/>
          <w:color w:val="0C0C0C"/>
          <w:sz w:val="27"/>
          <w:szCs w:val="27"/>
        </w:rPr>
        <w:t>статті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докладно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не </w:t>
      </w:r>
      <w:proofErr w:type="spellStart"/>
      <w:r>
        <w:rPr>
          <w:rFonts w:ascii="PT Sans" w:hAnsi="PT Sans"/>
          <w:color w:val="0C0C0C"/>
          <w:sz w:val="27"/>
          <w:szCs w:val="27"/>
        </w:rPr>
        <w:t>повідомлено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про </w:t>
      </w:r>
      <w:proofErr w:type="spellStart"/>
      <w:r>
        <w:rPr>
          <w:rFonts w:ascii="PT Sans" w:hAnsi="PT Sans"/>
          <w:color w:val="0C0C0C"/>
          <w:sz w:val="27"/>
          <w:szCs w:val="27"/>
        </w:rPr>
        <w:t>вчинення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злочину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відповідно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 </w:t>
      </w:r>
      <w:proofErr w:type="spellStart"/>
      <w:r>
        <w:rPr>
          <w:rFonts w:ascii="PT Sans" w:hAnsi="PT Sans"/>
          <w:color w:val="0C0C0C"/>
          <w:sz w:val="27"/>
          <w:szCs w:val="27"/>
        </w:rPr>
        <w:t>поняття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 </w:t>
      </w:r>
      <w:proofErr w:type="spellStart"/>
      <w:r>
        <w:rPr>
          <w:rFonts w:ascii="PT Sans" w:hAnsi="PT Sans"/>
          <w:color w:val="0C0C0C"/>
          <w:sz w:val="27"/>
          <w:szCs w:val="27"/>
        </w:rPr>
        <w:t>визначеного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статтею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11 КК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…, тому </w:t>
      </w:r>
      <w:proofErr w:type="spellStart"/>
      <w:r>
        <w:rPr>
          <w:rFonts w:ascii="PT Sans" w:hAnsi="PT Sans"/>
          <w:color w:val="0C0C0C"/>
          <w:sz w:val="27"/>
          <w:szCs w:val="27"/>
        </w:rPr>
        <w:t>внесенні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відомостей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 </w:t>
      </w:r>
      <w:proofErr w:type="spellStart"/>
      <w:r>
        <w:rPr>
          <w:rFonts w:ascii="PT Sans" w:hAnsi="PT Sans"/>
          <w:color w:val="0C0C0C"/>
          <w:sz w:val="27"/>
          <w:szCs w:val="27"/>
        </w:rPr>
        <w:t>Єдиного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реєстру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досудових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розслідувань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на даний час </w:t>
      </w:r>
      <w:proofErr w:type="spellStart"/>
      <w:r>
        <w:rPr>
          <w:rFonts w:ascii="PT Sans" w:hAnsi="PT Sans"/>
          <w:color w:val="0C0C0C"/>
          <w:sz w:val="27"/>
          <w:szCs w:val="27"/>
        </w:rPr>
        <w:t>відсутні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.  </w:t>
      </w:r>
      <w:proofErr w:type="spellStart"/>
      <w:r>
        <w:rPr>
          <w:rFonts w:ascii="PT Sans" w:hAnsi="PT Sans"/>
          <w:color w:val="0C0C0C"/>
          <w:sz w:val="27"/>
          <w:szCs w:val="27"/>
        </w:rPr>
        <w:t>Мені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дивно, </w:t>
      </w:r>
      <w:proofErr w:type="spellStart"/>
      <w:r>
        <w:rPr>
          <w:rFonts w:ascii="PT Sans" w:hAnsi="PT Sans"/>
          <w:color w:val="0C0C0C"/>
          <w:sz w:val="27"/>
          <w:szCs w:val="27"/>
        </w:rPr>
        <w:t>що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у </w:t>
      </w:r>
      <w:proofErr w:type="spellStart"/>
      <w:r>
        <w:rPr>
          <w:rFonts w:ascii="PT Sans" w:hAnsi="PT Sans"/>
          <w:color w:val="0C0C0C"/>
          <w:sz w:val="27"/>
          <w:szCs w:val="27"/>
        </w:rPr>
        <w:t>статті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«Президент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є гарантом </w:t>
      </w:r>
      <w:proofErr w:type="spellStart"/>
      <w:r>
        <w:rPr>
          <w:rFonts w:ascii="PT Sans" w:hAnsi="PT Sans"/>
          <w:color w:val="0C0C0C"/>
          <w:sz w:val="27"/>
          <w:szCs w:val="27"/>
        </w:rPr>
        <w:t>бідності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безробіття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та </w:t>
      </w:r>
      <w:proofErr w:type="spellStart"/>
      <w:r>
        <w:rPr>
          <w:rFonts w:ascii="PT Sans" w:hAnsi="PT Sans"/>
          <w:color w:val="0C0C0C"/>
          <w:sz w:val="27"/>
          <w:szCs w:val="27"/>
        </w:rPr>
        <w:t>корупції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!» </w:t>
      </w:r>
      <w:proofErr w:type="spellStart"/>
      <w:r>
        <w:rPr>
          <w:rFonts w:ascii="PT Sans" w:hAnsi="PT Sans"/>
          <w:color w:val="0C0C0C"/>
          <w:sz w:val="27"/>
          <w:szCs w:val="27"/>
        </w:rPr>
        <w:t>йдеться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про те, </w:t>
      </w:r>
      <w:proofErr w:type="spellStart"/>
      <w:r>
        <w:rPr>
          <w:rFonts w:ascii="PT Sans" w:hAnsi="PT Sans"/>
          <w:color w:val="0C0C0C"/>
          <w:sz w:val="27"/>
          <w:szCs w:val="27"/>
        </w:rPr>
        <w:t>що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органи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публічного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управління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за </w:t>
      </w:r>
      <w:proofErr w:type="spellStart"/>
      <w:r>
        <w:rPr>
          <w:rFonts w:ascii="PT Sans" w:hAnsi="PT Sans"/>
          <w:color w:val="0C0C0C"/>
          <w:sz w:val="27"/>
          <w:szCs w:val="27"/>
        </w:rPr>
        <w:t>деякими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підрахунками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завдали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збитки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суспільним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інтересам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на 1 млрд дол. США, а ДБР взяла </w:t>
      </w:r>
      <w:proofErr w:type="spellStart"/>
      <w:r>
        <w:rPr>
          <w:rFonts w:ascii="PT Sans" w:hAnsi="PT Sans"/>
          <w:color w:val="0C0C0C"/>
          <w:sz w:val="27"/>
          <w:szCs w:val="27"/>
        </w:rPr>
        <w:t>фарисейський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метод </w:t>
      </w:r>
      <w:proofErr w:type="spellStart"/>
      <w:r>
        <w:rPr>
          <w:rFonts w:ascii="PT Sans" w:hAnsi="PT Sans"/>
          <w:color w:val="0C0C0C"/>
          <w:sz w:val="27"/>
          <w:szCs w:val="27"/>
        </w:rPr>
        <w:t>робити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все по закону, </w:t>
      </w:r>
      <w:proofErr w:type="spellStart"/>
      <w:r>
        <w:rPr>
          <w:rFonts w:ascii="PT Sans" w:hAnsi="PT Sans"/>
          <w:color w:val="0C0C0C"/>
          <w:sz w:val="27"/>
          <w:szCs w:val="27"/>
        </w:rPr>
        <w:t>щоб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не </w:t>
      </w:r>
      <w:proofErr w:type="spellStart"/>
      <w:r>
        <w:rPr>
          <w:rFonts w:ascii="PT Sans" w:hAnsi="PT Sans"/>
          <w:color w:val="0C0C0C"/>
          <w:sz w:val="27"/>
          <w:szCs w:val="27"/>
        </w:rPr>
        <w:t>дійти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 </w:t>
      </w:r>
      <w:proofErr w:type="spellStart"/>
      <w:r>
        <w:rPr>
          <w:rFonts w:ascii="PT Sans" w:hAnsi="PT Sans"/>
          <w:color w:val="0C0C0C"/>
          <w:sz w:val="27"/>
          <w:szCs w:val="27"/>
        </w:rPr>
        <w:t>справедливості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. Хочу </w:t>
      </w:r>
      <w:proofErr w:type="spellStart"/>
      <w:r>
        <w:rPr>
          <w:rFonts w:ascii="PT Sans" w:hAnsi="PT Sans"/>
          <w:color w:val="0C0C0C"/>
          <w:sz w:val="27"/>
          <w:szCs w:val="27"/>
        </w:rPr>
        <w:t>зауважити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що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попередньо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по </w:t>
      </w:r>
      <w:proofErr w:type="spellStart"/>
      <w:r>
        <w:rPr>
          <w:rFonts w:ascii="PT Sans" w:hAnsi="PT Sans"/>
          <w:color w:val="0C0C0C"/>
          <w:sz w:val="27"/>
          <w:szCs w:val="27"/>
        </w:rPr>
        <w:t>аналогічному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питанню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я подавав у ДБР </w:t>
      </w:r>
      <w:proofErr w:type="spellStart"/>
      <w:proofErr w:type="gramStart"/>
      <w:r>
        <w:rPr>
          <w:rFonts w:ascii="PT Sans" w:hAnsi="PT Sans"/>
          <w:color w:val="0C0C0C"/>
          <w:sz w:val="27"/>
          <w:szCs w:val="27"/>
        </w:rPr>
        <w:t>звернення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,в</w:t>
      </w:r>
      <w:proofErr w:type="gram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якому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містяться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мої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електронна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пошта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телефон, </w:t>
      </w:r>
      <w:proofErr w:type="spellStart"/>
      <w:r>
        <w:rPr>
          <w:rFonts w:ascii="PT Sans" w:hAnsi="PT Sans"/>
          <w:color w:val="0C0C0C"/>
          <w:sz w:val="27"/>
          <w:szCs w:val="27"/>
        </w:rPr>
        <w:t>поштовий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адрес.  </w:t>
      </w:r>
      <w:proofErr w:type="spellStart"/>
      <w:r>
        <w:rPr>
          <w:rFonts w:ascii="PT Sans" w:hAnsi="PT Sans"/>
          <w:color w:val="0C0C0C"/>
          <w:sz w:val="27"/>
          <w:szCs w:val="27"/>
        </w:rPr>
        <w:t>Невже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важко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передзвонити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щоб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вияснити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додаткові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обставини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які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б </w:t>
      </w:r>
      <w:proofErr w:type="spellStart"/>
      <w:r>
        <w:rPr>
          <w:rFonts w:ascii="PT Sans" w:hAnsi="PT Sans"/>
          <w:color w:val="0C0C0C"/>
          <w:sz w:val="27"/>
          <w:szCs w:val="27"/>
        </w:rPr>
        <w:t>відповідали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вимогам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Кримінального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кодексу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. Тому через </w:t>
      </w:r>
      <w:proofErr w:type="spellStart"/>
      <w:r>
        <w:rPr>
          <w:rFonts w:ascii="PT Sans" w:hAnsi="PT Sans"/>
          <w:color w:val="0C0C0C"/>
          <w:sz w:val="27"/>
          <w:szCs w:val="27"/>
        </w:rPr>
        <w:t>засоби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масової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інформації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хочу </w:t>
      </w:r>
      <w:proofErr w:type="spellStart"/>
      <w:r>
        <w:rPr>
          <w:rFonts w:ascii="PT Sans" w:hAnsi="PT Sans"/>
          <w:color w:val="0C0C0C"/>
          <w:sz w:val="27"/>
          <w:szCs w:val="27"/>
        </w:rPr>
        <w:t>звернутись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 </w:t>
      </w:r>
      <w:proofErr w:type="spellStart"/>
      <w:r>
        <w:rPr>
          <w:rFonts w:ascii="PT Sans" w:hAnsi="PT Sans"/>
          <w:color w:val="0C0C0C"/>
          <w:sz w:val="27"/>
          <w:szCs w:val="27"/>
        </w:rPr>
        <w:t>керівництва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ДБР: «Не </w:t>
      </w:r>
      <w:proofErr w:type="spellStart"/>
      <w:r>
        <w:rPr>
          <w:rFonts w:ascii="PT Sans" w:hAnsi="PT Sans"/>
          <w:color w:val="0C0C0C"/>
          <w:sz w:val="27"/>
          <w:szCs w:val="27"/>
        </w:rPr>
        <w:t>соромтесь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пишіть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та </w:t>
      </w:r>
      <w:proofErr w:type="spellStart"/>
      <w:r>
        <w:rPr>
          <w:rFonts w:ascii="PT Sans" w:hAnsi="PT Sans"/>
          <w:color w:val="0C0C0C"/>
          <w:sz w:val="27"/>
          <w:szCs w:val="27"/>
        </w:rPr>
        <w:t>дзвоніть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 </w:t>
      </w:r>
      <w:proofErr w:type="gramStart"/>
      <w:r>
        <w:rPr>
          <w:rFonts w:ascii="PT Sans" w:hAnsi="PT Sans"/>
          <w:color w:val="0C0C0C"/>
          <w:sz w:val="27"/>
          <w:szCs w:val="27"/>
        </w:rPr>
        <w:t xml:space="preserve">мене,  </w:t>
      </w:r>
      <w:proofErr w:type="spellStart"/>
      <w:r>
        <w:rPr>
          <w:rFonts w:ascii="PT Sans" w:hAnsi="PT Sans"/>
          <w:color w:val="0C0C0C"/>
          <w:sz w:val="27"/>
          <w:szCs w:val="27"/>
        </w:rPr>
        <w:t>викликайте</w:t>
      </w:r>
      <w:proofErr w:type="spellEnd"/>
      <w:proofErr w:type="gramEnd"/>
      <w:r>
        <w:rPr>
          <w:rFonts w:ascii="PT Sans" w:hAnsi="PT Sans"/>
          <w:color w:val="0C0C0C"/>
          <w:sz w:val="27"/>
          <w:szCs w:val="27"/>
        </w:rPr>
        <w:t xml:space="preserve"> на допит, де я з </w:t>
      </w:r>
      <w:proofErr w:type="spellStart"/>
      <w:r>
        <w:rPr>
          <w:rFonts w:ascii="PT Sans" w:hAnsi="PT Sans"/>
          <w:color w:val="0C0C0C"/>
          <w:sz w:val="27"/>
          <w:szCs w:val="27"/>
        </w:rPr>
        <w:t>задоволенням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відповім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на </w:t>
      </w:r>
      <w:proofErr w:type="spellStart"/>
      <w:r>
        <w:rPr>
          <w:rFonts w:ascii="PT Sans" w:hAnsi="PT Sans"/>
          <w:color w:val="0C0C0C"/>
          <w:sz w:val="27"/>
          <w:szCs w:val="27"/>
        </w:rPr>
        <w:t>всі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поставлені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питання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з метою </w:t>
      </w:r>
      <w:proofErr w:type="spellStart"/>
      <w:r>
        <w:rPr>
          <w:rFonts w:ascii="PT Sans" w:hAnsi="PT Sans"/>
          <w:color w:val="0C0C0C"/>
          <w:sz w:val="27"/>
          <w:szCs w:val="27"/>
        </w:rPr>
        <w:t>швидкого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об’єктивного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розслідування</w:t>
      </w:r>
      <w:proofErr w:type="spellEnd"/>
      <w:r>
        <w:rPr>
          <w:rFonts w:ascii="PT Sans" w:hAnsi="PT Sans"/>
          <w:color w:val="0C0C0C"/>
          <w:sz w:val="27"/>
          <w:szCs w:val="27"/>
        </w:rPr>
        <w:t>».</w:t>
      </w:r>
    </w:p>
    <w:p w14:paraId="13EBE93A" w14:textId="77777777" w:rsidR="00A23684" w:rsidRDefault="00A23684" w:rsidP="00A23684">
      <w:pPr>
        <w:pStyle w:val="a4"/>
        <w:spacing w:before="0" w:beforeAutospacing="0" w:after="300" w:afterAutospacing="0"/>
        <w:rPr>
          <w:rFonts w:ascii="PT Sans" w:hAnsi="PT Sans"/>
          <w:color w:val="0C0C0C"/>
          <w:sz w:val="27"/>
          <w:szCs w:val="27"/>
        </w:rPr>
      </w:pPr>
      <w:r>
        <w:rPr>
          <w:rFonts w:ascii="PT Sans" w:hAnsi="PT Sans"/>
          <w:color w:val="0C0C0C"/>
          <w:sz w:val="27"/>
          <w:szCs w:val="27"/>
        </w:rPr>
        <w:t xml:space="preserve">НАБУ, у свою </w:t>
      </w:r>
      <w:proofErr w:type="spellStart"/>
      <w:r>
        <w:rPr>
          <w:rFonts w:ascii="PT Sans" w:hAnsi="PT Sans"/>
          <w:color w:val="0C0C0C"/>
          <w:sz w:val="27"/>
          <w:szCs w:val="27"/>
        </w:rPr>
        <w:t>чергу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листом </w:t>
      </w:r>
      <w:proofErr w:type="spellStart"/>
      <w:r>
        <w:rPr>
          <w:rFonts w:ascii="PT Sans" w:hAnsi="PT Sans"/>
          <w:color w:val="0C0C0C"/>
          <w:sz w:val="27"/>
          <w:szCs w:val="27"/>
        </w:rPr>
        <w:t>від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16.12.2020 року № 11-188/43323 </w:t>
      </w:r>
      <w:proofErr w:type="spellStart"/>
      <w:r>
        <w:rPr>
          <w:rFonts w:ascii="PT Sans" w:hAnsi="PT Sans"/>
          <w:color w:val="0C0C0C"/>
          <w:sz w:val="27"/>
          <w:szCs w:val="27"/>
        </w:rPr>
        <w:t>повідомило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що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викладена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інформація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у </w:t>
      </w:r>
      <w:proofErr w:type="spellStart"/>
      <w:r>
        <w:rPr>
          <w:rFonts w:ascii="PT Sans" w:hAnsi="PT Sans"/>
          <w:color w:val="0C0C0C"/>
          <w:sz w:val="27"/>
          <w:szCs w:val="27"/>
        </w:rPr>
        <w:t>статті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не </w:t>
      </w:r>
      <w:proofErr w:type="spellStart"/>
      <w:r>
        <w:rPr>
          <w:rFonts w:ascii="PT Sans" w:hAnsi="PT Sans"/>
          <w:color w:val="0C0C0C"/>
          <w:sz w:val="27"/>
          <w:szCs w:val="27"/>
        </w:rPr>
        <w:t>відноситься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 </w:t>
      </w:r>
      <w:proofErr w:type="spellStart"/>
      <w:r>
        <w:rPr>
          <w:rFonts w:ascii="PT Sans" w:hAnsi="PT Sans"/>
          <w:color w:val="0C0C0C"/>
          <w:sz w:val="27"/>
          <w:szCs w:val="27"/>
        </w:rPr>
        <w:t>їх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підслідності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.  На </w:t>
      </w:r>
      <w:proofErr w:type="spellStart"/>
      <w:r>
        <w:rPr>
          <w:rFonts w:ascii="PT Sans" w:hAnsi="PT Sans"/>
          <w:color w:val="0C0C0C"/>
          <w:sz w:val="27"/>
          <w:szCs w:val="27"/>
        </w:rPr>
        <w:t>моє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переконання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відмова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від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реєстрації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кримінальної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справи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не </w:t>
      </w:r>
      <w:proofErr w:type="spellStart"/>
      <w:r>
        <w:rPr>
          <w:rFonts w:ascii="PT Sans" w:hAnsi="PT Sans"/>
          <w:color w:val="0C0C0C"/>
          <w:sz w:val="27"/>
          <w:szCs w:val="27"/>
        </w:rPr>
        <w:t>має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підстав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так як НАБУ </w:t>
      </w:r>
      <w:proofErr w:type="spellStart"/>
      <w:r>
        <w:rPr>
          <w:rFonts w:ascii="PT Sans" w:hAnsi="PT Sans"/>
          <w:color w:val="0C0C0C"/>
          <w:sz w:val="27"/>
          <w:szCs w:val="27"/>
        </w:rPr>
        <w:t>розслідує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злочини</w:t>
      </w:r>
      <w:proofErr w:type="spellEnd"/>
      <w:r>
        <w:rPr>
          <w:rFonts w:ascii="PT Sans" w:hAnsi="PT Sans"/>
          <w:color w:val="0C0C0C"/>
          <w:sz w:val="27"/>
          <w:szCs w:val="27"/>
        </w:rPr>
        <w:t>, де «</w:t>
      </w:r>
      <w:proofErr w:type="spellStart"/>
      <w:r>
        <w:rPr>
          <w:rFonts w:ascii="PT Sans" w:hAnsi="PT Sans"/>
          <w:color w:val="0C0C0C"/>
          <w:sz w:val="27"/>
          <w:szCs w:val="27"/>
        </w:rPr>
        <w:t>розмір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предмета </w:t>
      </w:r>
      <w:proofErr w:type="spellStart"/>
      <w:r>
        <w:rPr>
          <w:rFonts w:ascii="PT Sans" w:hAnsi="PT Sans"/>
          <w:color w:val="0C0C0C"/>
          <w:sz w:val="27"/>
          <w:szCs w:val="27"/>
        </w:rPr>
        <w:t>злочину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або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завданої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ним </w:t>
      </w:r>
      <w:proofErr w:type="spellStart"/>
      <w:r>
        <w:rPr>
          <w:rFonts w:ascii="PT Sans" w:hAnsi="PT Sans"/>
          <w:color w:val="0C0C0C"/>
          <w:sz w:val="27"/>
          <w:szCs w:val="27"/>
        </w:rPr>
        <w:t>шкоди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дорівнює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або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перевищує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суму </w:t>
      </w:r>
      <w:proofErr w:type="spellStart"/>
      <w:r>
        <w:rPr>
          <w:rFonts w:ascii="PT Sans" w:hAnsi="PT Sans"/>
          <w:color w:val="0C0C0C"/>
          <w:sz w:val="27"/>
          <w:szCs w:val="27"/>
        </w:rPr>
        <w:t>п’ятисот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прожиткових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мінімумів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для </w:t>
      </w:r>
      <w:proofErr w:type="spellStart"/>
      <w:r>
        <w:rPr>
          <w:rFonts w:ascii="PT Sans" w:hAnsi="PT Sans"/>
          <w:color w:val="0C0C0C"/>
          <w:sz w:val="27"/>
          <w:szCs w:val="27"/>
        </w:rPr>
        <w:t>працездатних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осіб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встановлених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законом на час </w:t>
      </w:r>
      <w:proofErr w:type="spellStart"/>
      <w:r>
        <w:rPr>
          <w:rFonts w:ascii="PT Sans" w:hAnsi="PT Sans"/>
          <w:color w:val="0C0C0C"/>
          <w:sz w:val="27"/>
          <w:szCs w:val="27"/>
        </w:rPr>
        <w:t>вчинення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злочину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(960 500 з </w:t>
      </w:r>
      <w:proofErr w:type="spellStart"/>
      <w:r>
        <w:rPr>
          <w:rFonts w:ascii="PT Sans" w:hAnsi="PT Sans"/>
          <w:color w:val="0C0C0C"/>
          <w:sz w:val="27"/>
          <w:szCs w:val="27"/>
        </w:rPr>
        <w:t>грудня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2018 року) за </w:t>
      </w:r>
      <w:proofErr w:type="spellStart"/>
      <w:r>
        <w:rPr>
          <w:rFonts w:ascii="PT Sans" w:hAnsi="PT Sans"/>
          <w:color w:val="0C0C0C"/>
          <w:sz w:val="27"/>
          <w:szCs w:val="27"/>
        </w:rPr>
        <w:t>умови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якщо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злочин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вчинено </w:t>
      </w:r>
      <w:proofErr w:type="spellStart"/>
      <w:r>
        <w:rPr>
          <w:rFonts w:ascii="PT Sans" w:hAnsi="PT Sans"/>
          <w:color w:val="0C0C0C"/>
          <w:sz w:val="27"/>
          <w:szCs w:val="27"/>
        </w:rPr>
        <w:t>службовою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особою державного органу, </w:t>
      </w:r>
      <w:proofErr w:type="spellStart"/>
      <w:r>
        <w:rPr>
          <w:rFonts w:ascii="PT Sans" w:hAnsi="PT Sans"/>
          <w:color w:val="0C0C0C"/>
          <w:sz w:val="27"/>
          <w:szCs w:val="27"/>
        </w:rPr>
        <w:t>правоохоронного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органу. Мною </w:t>
      </w:r>
      <w:proofErr w:type="spellStart"/>
      <w:r>
        <w:rPr>
          <w:rFonts w:ascii="PT Sans" w:hAnsi="PT Sans"/>
          <w:color w:val="0C0C0C"/>
          <w:sz w:val="27"/>
          <w:szCs w:val="27"/>
        </w:rPr>
        <w:t>аргументовано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повідомлено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про </w:t>
      </w:r>
      <w:proofErr w:type="spellStart"/>
      <w:r>
        <w:rPr>
          <w:rFonts w:ascii="PT Sans" w:hAnsi="PT Sans"/>
          <w:color w:val="0C0C0C"/>
          <w:sz w:val="27"/>
          <w:szCs w:val="27"/>
        </w:rPr>
        <w:t>збитки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завдані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інтересам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суспільства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на суму у 1 млрд. дол. США. </w:t>
      </w:r>
      <w:proofErr w:type="spellStart"/>
      <w:r>
        <w:rPr>
          <w:rFonts w:ascii="PT Sans" w:hAnsi="PT Sans"/>
          <w:color w:val="0C0C0C"/>
          <w:sz w:val="27"/>
          <w:szCs w:val="27"/>
        </w:rPr>
        <w:t>Більше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того, </w:t>
      </w:r>
      <w:proofErr w:type="spellStart"/>
      <w:r>
        <w:rPr>
          <w:rFonts w:ascii="PT Sans" w:hAnsi="PT Sans"/>
          <w:color w:val="0C0C0C"/>
          <w:sz w:val="27"/>
          <w:szCs w:val="27"/>
        </w:rPr>
        <w:t>навіть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сам президент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заявив, </w:t>
      </w:r>
      <w:proofErr w:type="spellStart"/>
      <w:r>
        <w:rPr>
          <w:rFonts w:ascii="PT Sans" w:hAnsi="PT Sans"/>
          <w:color w:val="0C0C0C"/>
          <w:sz w:val="27"/>
          <w:szCs w:val="27"/>
        </w:rPr>
        <w:t>щоб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надавати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інформацію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в НАБУ, </w:t>
      </w:r>
      <w:proofErr w:type="spellStart"/>
      <w:r>
        <w:rPr>
          <w:rFonts w:ascii="PT Sans" w:hAnsi="PT Sans"/>
          <w:color w:val="0C0C0C"/>
          <w:sz w:val="27"/>
          <w:szCs w:val="27"/>
        </w:rPr>
        <w:t>але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попри </w:t>
      </w:r>
      <w:proofErr w:type="spellStart"/>
      <w:r>
        <w:rPr>
          <w:rFonts w:ascii="PT Sans" w:hAnsi="PT Sans"/>
          <w:color w:val="0C0C0C"/>
          <w:sz w:val="27"/>
          <w:szCs w:val="27"/>
        </w:rPr>
        <w:t>публічний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вплив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президента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на </w:t>
      </w:r>
      <w:proofErr w:type="gramStart"/>
      <w:r>
        <w:rPr>
          <w:rFonts w:ascii="PT Sans" w:hAnsi="PT Sans"/>
          <w:color w:val="0C0C0C"/>
          <w:sz w:val="27"/>
          <w:szCs w:val="27"/>
        </w:rPr>
        <w:t>НАБУ  результату</w:t>
      </w:r>
      <w:proofErr w:type="gramEnd"/>
      <w:r>
        <w:rPr>
          <w:rFonts w:ascii="PT Sans" w:hAnsi="PT Sans"/>
          <w:color w:val="0C0C0C"/>
          <w:sz w:val="27"/>
          <w:szCs w:val="27"/>
        </w:rPr>
        <w:t xml:space="preserve"> до </w:t>
      </w:r>
      <w:proofErr w:type="spellStart"/>
      <w:r>
        <w:rPr>
          <w:rFonts w:ascii="PT Sans" w:hAnsi="PT Sans"/>
          <w:color w:val="0C0C0C"/>
          <w:sz w:val="27"/>
          <w:szCs w:val="27"/>
        </w:rPr>
        <w:t>цього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часу </w:t>
      </w:r>
      <w:proofErr w:type="spellStart"/>
      <w:r>
        <w:rPr>
          <w:rFonts w:ascii="PT Sans" w:hAnsi="PT Sans"/>
          <w:color w:val="0C0C0C"/>
          <w:sz w:val="27"/>
          <w:szCs w:val="27"/>
        </w:rPr>
        <w:t>немає</w:t>
      </w:r>
      <w:proofErr w:type="spellEnd"/>
      <w:r>
        <w:rPr>
          <w:rFonts w:ascii="PT Sans" w:hAnsi="PT Sans"/>
          <w:color w:val="0C0C0C"/>
          <w:sz w:val="27"/>
          <w:szCs w:val="27"/>
        </w:rPr>
        <w:t>.</w:t>
      </w:r>
    </w:p>
    <w:p w14:paraId="5C5F17C8" w14:textId="77777777" w:rsidR="00A23684" w:rsidRDefault="00A23684" w:rsidP="00A23684">
      <w:pPr>
        <w:pStyle w:val="a4"/>
        <w:spacing w:before="0" w:beforeAutospacing="0" w:after="300" w:afterAutospacing="0"/>
        <w:rPr>
          <w:rFonts w:ascii="PT Sans" w:hAnsi="PT Sans"/>
          <w:color w:val="0C0C0C"/>
          <w:sz w:val="27"/>
          <w:szCs w:val="27"/>
        </w:rPr>
      </w:pPr>
      <w:r>
        <w:rPr>
          <w:rFonts w:ascii="PT Sans" w:hAnsi="PT Sans"/>
          <w:color w:val="0C0C0C"/>
          <w:sz w:val="27"/>
          <w:szCs w:val="27"/>
        </w:rPr>
        <w:t xml:space="preserve">З метою </w:t>
      </w:r>
      <w:proofErr w:type="spellStart"/>
      <w:r>
        <w:rPr>
          <w:rFonts w:ascii="PT Sans" w:hAnsi="PT Sans"/>
          <w:color w:val="0C0C0C"/>
          <w:sz w:val="27"/>
          <w:szCs w:val="27"/>
        </w:rPr>
        <w:t>належного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реагування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щодо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викладених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у </w:t>
      </w:r>
      <w:proofErr w:type="spellStart"/>
      <w:r>
        <w:rPr>
          <w:rFonts w:ascii="PT Sans" w:hAnsi="PT Sans"/>
          <w:color w:val="0C0C0C"/>
          <w:sz w:val="27"/>
          <w:szCs w:val="27"/>
        </w:rPr>
        <w:t>статті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фактів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корупції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направив </w:t>
      </w:r>
      <w:proofErr w:type="spellStart"/>
      <w:r>
        <w:rPr>
          <w:rFonts w:ascii="PT Sans" w:hAnsi="PT Sans"/>
          <w:color w:val="0C0C0C"/>
          <w:sz w:val="27"/>
          <w:szCs w:val="27"/>
        </w:rPr>
        <w:t>її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в </w:t>
      </w:r>
      <w:proofErr w:type="spellStart"/>
      <w:r>
        <w:rPr>
          <w:rFonts w:ascii="PT Sans" w:hAnsi="PT Sans"/>
          <w:color w:val="0C0C0C"/>
          <w:sz w:val="27"/>
          <w:szCs w:val="27"/>
        </w:rPr>
        <w:t>офіс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Генерального прокурора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. </w:t>
      </w:r>
      <w:proofErr w:type="spellStart"/>
      <w:r>
        <w:rPr>
          <w:rFonts w:ascii="PT Sans" w:hAnsi="PT Sans"/>
          <w:color w:val="0C0C0C"/>
          <w:sz w:val="27"/>
          <w:szCs w:val="27"/>
        </w:rPr>
        <w:t>Органи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прокуратури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у свою </w:t>
      </w:r>
      <w:proofErr w:type="spellStart"/>
      <w:r>
        <w:rPr>
          <w:rFonts w:ascii="PT Sans" w:hAnsi="PT Sans"/>
          <w:color w:val="0C0C0C"/>
          <w:sz w:val="27"/>
          <w:szCs w:val="27"/>
        </w:rPr>
        <w:t>чергу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не </w:t>
      </w:r>
      <w:proofErr w:type="spellStart"/>
      <w:r>
        <w:rPr>
          <w:rFonts w:ascii="PT Sans" w:hAnsi="PT Sans"/>
          <w:color w:val="0C0C0C"/>
          <w:sz w:val="27"/>
          <w:szCs w:val="27"/>
        </w:rPr>
        <w:t>розслідували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факти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викладені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у </w:t>
      </w:r>
      <w:proofErr w:type="spellStart"/>
      <w:r>
        <w:rPr>
          <w:rFonts w:ascii="PT Sans" w:hAnsi="PT Sans"/>
          <w:color w:val="0C0C0C"/>
          <w:sz w:val="27"/>
          <w:szCs w:val="27"/>
        </w:rPr>
        <w:t>статті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а направили </w:t>
      </w:r>
      <w:proofErr w:type="spellStart"/>
      <w:r>
        <w:rPr>
          <w:rFonts w:ascii="PT Sans" w:hAnsi="PT Sans"/>
          <w:color w:val="0C0C0C"/>
          <w:sz w:val="27"/>
          <w:szCs w:val="27"/>
        </w:rPr>
        <w:t>їх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 </w:t>
      </w:r>
      <w:proofErr w:type="spellStart"/>
      <w:r>
        <w:rPr>
          <w:rFonts w:ascii="PT Sans" w:hAnsi="PT Sans"/>
          <w:color w:val="0C0C0C"/>
          <w:sz w:val="27"/>
          <w:szCs w:val="27"/>
        </w:rPr>
        <w:t>Національної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поліції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яка, в свою </w:t>
      </w:r>
      <w:proofErr w:type="spellStart"/>
      <w:r>
        <w:rPr>
          <w:rFonts w:ascii="PT Sans" w:hAnsi="PT Sans"/>
          <w:color w:val="0C0C0C"/>
          <w:sz w:val="27"/>
          <w:szCs w:val="27"/>
        </w:rPr>
        <w:t>чергу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направила </w:t>
      </w:r>
      <w:proofErr w:type="spellStart"/>
      <w:r>
        <w:rPr>
          <w:rFonts w:ascii="PT Sans" w:hAnsi="PT Sans"/>
          <w:color w:val="0C0C0C"/>
          <w:sz w:val="27"/>
          <w:szCs w:val="27"/>
        </w:rPr>
        <w:t>їх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 </w:t>
      </w:r>
      <w:proofErr w:type="spellStart"/>
      <w:r>
        <w:rPr>
          <w:rFonts w:ascii="PT Sans" w:hAnsi="PT Sans"/>
          <w:color w:val="0C0C0C"/>
          <w:sz w:val="27"/>
          <w:szCs w:val="27"/>
        </w:rPr>
        <w:t>обласного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управління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поліції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. </w:t>
      </w:r>
      <w:proofErr w:type="spellStart"/>
      <w:r>
        <w:rPr>
          <w:rFonts w:ascii="PT Sans" w:hAnsi="PT Sans"/>
          <w:color w:val="0C0C0C"/>
          <w:sz w:val="27"/>
          <w:szCs w:val="27"/>
        </w:rPr>
        <w:t>Обласне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управління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поліції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– до </w:t>
      </w:r>
      <w:proofErr w:type="spellStart"/>
      <w:r>
        <w:rPr>
          <w:rFonts w:ascii="PT Sans" w:hAnsi="PT Sans"/>
          <w:color w:val="0C0C0C"/>
          <w:sz w:val="27"/>
          <w:szCs w:val="27"/>
        </w:rPr>
        <w:t>міського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а </w:t>
      </w:r>
      <w:proofErr w:type="spellStart"/>
      <w:r>
        <w:rPr>
          <w:rFonts w:ascii="PT Sans" w:hAnsi="PT Sans"/>
          <w:color w:val="0C0C0C"/>
          <w:sz w:val="27"/>
          <w:szCs w:val="27"/>
        </w:rPr>
        <w:t>міське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управління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розслідувати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факти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про </w:t>
      </w:r>
      <w:proofErr w:type="spellStart"/>
      <w:r>
        <w:rPr>
          <w:rFonts w:ascii="PT Sans" w:hAnsi="PT Sans"/>
          <w:color w:val="0C0C0C"/>
          <w:sz w:val="27"/>
          <w:szCs w:val="27"/>
        </w:rPr>
        <w:t>мільярдні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зловживання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доручило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дільничому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інспектору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поліції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. </w:t>
      </w:r>
      <w:proofErr w:type="spellStart"/>
      <w:r>
        <w:rPr>
          <w:rFonts w:ascii="PT Sans" w:hAnsi="PT Sans"/>
          <w:color w:val="0C0C0C"/>
          <w:sz w:val="27"/>
          <w:szCs w:val="27"/>
        </w:rPr>
        <w:t>Дільничий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інспектор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викликав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мене на допит, в </w:t>
      </w:r>
      <w:proofErr w:type="spellStart"/>
      <w:r>
        <w:rPr>
          <w:rFonts w:ascii="PT Sans" w:hAnsi="PT Sans"/>
          <w:color w:val="0C0C0C"/>
          <w:sz w:val="27"/>
          <w:szCs w:val="27"/>
        </w:rPr>
        <w:t>ході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якого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було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встановлено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що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викладені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у </w:t>
      </w:r>
      <w:proofErr w:type="spellStart"/>
      <w:r>
        <w:rPr>
          <w:rFonts w:ascii="PT Sans" w:hAnsi="PT Sans"/>
          <w:color w:val="0C0C0C"/>
          <w:sz w:val="27"/>
          <w:szCs w:val="27"/>
        </w:rPr>
        <w:t>статті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факти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не </w:t>
      </w:r>
      <w:proofErr w:type="spellStart"/>
      <w:r>
        <w:rPr>
          <w:rFonts w:ascii="PT Sans" w:hAnsi="PT Sans"/>
          <w:color w:val="0C0C0C"/>
          <w:sz w:val="27"/>
          <w:szCs w:val="27"/>
        </w:rPr>
        <w:t>відносяться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 </w:t>
      </w:r>
      <w:proofErr w:type="spellStart"/>
      <w:r>
        <w:rPr>
          <w:rFonts w:ascii="PT Sans" w:hAnsi="PT Sans"/>
          <w:color w:val="0C0C0C"/>
          <w:sz w:val="27"/>
          <w:szCs w:val="27"/>
        </w:rPr>
        <w:t>компетенції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розслідування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дільничого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. У </w:t>
      </w:r>
      <w:proofErr w:type="spellStart"/>
      <w:r>
        <w:rPr>
          <w:rFonts w:ascii="PT Sans" w:hAnsi="PT Sans"/>
          <w:color w:val="0C0C0C"/>
          <w:sz w:val="27"/>
          <w:szCs w:val="27"/>
        </w:rPr>
        <w:t>порівнянні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з НАБУ та ДБР, де </w:t>
      </w:r>
      <w:proofErr w:type="spellStart"/>
      <w:r>
        <w:rPr>
          <w:rFonts w:ascii="PT Sans" w:hAnsi="PT Sans"/>
          <w:color w:val="0C0C0C"/>
          <w:sz w:val="27"/>
          <w:szCs w:val="27"/>
        </w:rPr>
        <w:t>описувалось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про </w:t>
      </w:r>
      <w:proofErr w:type="spellStart"/>
      <w:r>
        <w:rPr>
          <w:rFonts w:ascii="PT Sans" w:hAnsi="PT Sans"/>
          <w:color w:val="0C0C0C"/>
          <w:sz w:val="27"/>
          <w:szCs w:val="27"/>
        </w:rPr>
        <w:t>неможливість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проведення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розслідування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через </w:t>
      </w:r>
      <w:proofErr w:type="spellStart"/>
      <w:r>
        <w:rPr>
          <w:rFonts w:ascii="PT Sans" w:hAnsi="PT Sans"/>
          <w:color w:val="0C0C0C"/>
          <w:sz w:val="27"/>
          <w:szCs w:val="27"/>
        </w:rPr>
        <w:t>підслідність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та </w:t>
      </w:r>
      <w:proofErr w:type="spellStart"/>
      <w:r>
        <w:rPr>
          <w:rFonts w:ascii="PT Sans" w:hAnsi="PT Sans"/>
          <w:color w:val="0C0C0C"/>
          <w:sz w:val="27"/>
          <w:szCs w:val="27"/>
        </w:rPr>
        <w:t>відсутність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викладення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всіх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фактів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поліція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напрацювала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найбільше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в </w:t>
      </w:r>
      <w:proofErr w:type="spellStart"/>
      <w:r>
        <w:rPr>
          <w:rFonts w:ascii="PT Sans" w:hAnsi="PT Sans"/>
          <w:color w:val="0C0C0C"/>
          <w:sz w:val="27"/>
          <w:szCs w:val="27"/>
        </w:rPr>
        <w:t>розумінні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запущення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епістолярного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ланцюжка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та </w:t>
      </w:r>
      <w:proofErr w:type="spellStart"/>
      <w:r>
        <w:rPr>
          <w:rFonts w:ascii="PT Sans" w:hAnsi="PT Sans"/>
          <w:color w:val="0C0C0C"/>
          <w:sz w:val="27"/>
          <w:szCs w:val="27"/>
        </w:rPr>
        <w:t>доведення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справи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gramStart"/>
      <w:r>
        <w:rPr>
          <w:rFonts w:ascii="PT Sans" w:hAnsi="PT Sans"/>
          <w:color w:val="0C0C0C"/>
          <w:sz w:val="27"/>
          <w:szCs w:val="27"/>
        </w:rPr>
        <w:t>до абсурду</w:t>
      </w:r>
      <w:proofErr w:type="gramEnd"/>
      <w:r>
        <w:rPr>
          <w:rFonts w:ascii="PT Sans" w:hAnsi="PT Sans"/>
          <w:color w:val="0C0C0C"/>
          <w:sz w:val="27"/>
          <w:szCs w:val="27"/>
        </w:rPr>
        <w:t xml:space="preserve">. </w:t>
      </w:r>
      <w:proofErr w:type="spellStart"/>
      <w:r>
        <w:rPr>
          <w:rFonts w:ascii="PT Sans" w:hAnsi="PT Sans"/>
          <w:color w:val="0C0C0C"/>
          <w:sz w:val="27"/>
          <w:szCs w:val="27"/>
        </w:rPr>
        <w:t>Це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ж так треба, </w:t>
      </w:r>
      <w:proofErr w:type="spellStart"/>
      <w:r>
        <w:rPr>
          <w:rFonts w:ascii="PT Sans" w:hAnsi="PT Sans"/>
          <w:color w:val="0C0C0C"/>
          <w:sz w:val="27"/>
          <w:szCs w:val="27"/>
        </w:rPr>
        <w:t>щоб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 </w:t>
      </w:r>
      <w:proofErr w:type="spellStart"/>
      <w:r>
        <w:rPr>
          <w:rFonts w:ascii="PT Sans" w:hAnsi="PT Sans"/>
          <w:color w:val="0C0C0C"/>
          <w:sz w:val="27"/>
          <w:szCs w:val="27"/>
        </w:rPr>
        <w:t>сучасного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«</w:t>
      </w:r>
      <w:proofErr w:type="spellStart"/>
      <w:r>
        <w:rPr>
          <w:rFonts w:ascii="PT Sans" w:hAnsi="PT Sans"/>
          <w:color w:val="0C0C0C"/>
          <w:sz w:val="27"/>
          <w:szCs w:val="27"/>
        </w:rPr>
        <w:t>Аніськіна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» справу на </w:t>
      </w:r>
      <w:proofErr w:type="spellStart"/>
      <w:r>
        <w:rPr>
          <w:rFonts w:ascii="PT Sans" w:hAnsi="PT Sans"/>
          <w:color w:val="0C0C0C"/>
          <w:sz w:val="27"/>
          <w:szCs w:val="27"/>
        </w:rPr>
        <w:t>мільйони</w:t>
      </w:r>
      <w:proofErr w:type="spellEnd"/>
      <w:r>
        <w:rPr>
          <w:rFonts w:ascii="PT Sans" w:hAnsi="PT Sans"/>
          <w:color w:val="0C0C0C"/>
          <w:sz w:val="27"/>
          <w:szCs w:val="27"/>
        </w:rPr>
        <w:t>.</w:t>
      </w:r>
    </w:p>
    <w:p w14:paraId="472038F6" w14:textId="77777777" w:rsidR="00A23684" w:rsidRDefault="00A23684" w:rsidP="00A23684">
      <w:pPr>
        <w:pStyle w:val="a4"/>
        <w:spacing w:before="0" w:beforeAutospacing="0" w:after="300" w:afterAutospacing="0"/>
        <w:rPr>
          <w:rFonts w:ascii="PT Sans" w:hAnsi="PT Sans"/>
          <w:color w:val="0C0C0C"/>
          <w:sz w:val="27"/>
          <w:szCs w:val="27"/>
        </w:rPr>
      </w:pPr>
      <w:bookmarkStart w:id="0" w:name="_Hlk61716216"/>
      <w:r>
        <w:rPr>
          <w:rFonts w:ascii="PT Sans" w:hAnsi="PT Sans"/>
          <w:color w:val="0C0C0C"/>
          <w:sz w:val="27"/>
          <w:szCs w:val="27"/>
        </w:rPr>
        <w:lastRenderedPageBreak/>
        <w:t xml:space="preserve">До </w:t>
      </w:r>
      <w:proofErr w:type="spellStart"/>
      <w:r>
        <w:rPr>
          <w:rFonts w:ascii="PT Sans" w:hAnsi="PT Sans"/>
          <w:color w:val="0C0C0C"/>
          <w:sz w:val="27"/>
          <w:szCs w:val="27"/>
        </w:rPr>
        <w:t>речі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у </w:t>
      </w:r>
      <w:proofErr w:type="spellStart"/>
      <w:r>
        <w:rPr>
          <w:rFonts w:ascii="PT Sans" w:hAnsi="PT Sans"/>
          <w:color w:val="0C0C0C"/>
          <w:sz w:val="27"/>
          <w:szCs w:val="27"/>
        </w:rPr>
        <w:t>даній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статті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«Президент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є гарантом </w:t>
      </w:r>
      <w:proofErr w:type="spellStart"/>
      <w:r>
        <w:rPr>
          <w:rFonts w:ascii="PT Sans" w:hAnsi="PT Sans"/>
          <w:color w:val="0C0C0C"/>
          <w:sz w:val="27"/>
          <w:szCs w:val="27"/>
        </w:rPr>
        <w:t>бідності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безробіття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та </w:t>
      </w:r>
      <w:proofErr w:type="spellStart"/>
      <w:proofErr w:type="gramStart"/>
      <w:r>
        <w:rPr>
          <w:rFonts w:ascii="PT Sans" w:hAnsi="PT Sans"/>
          <w:color w:val="0C0C0C"/>
          <w:sz w:val="27"/>
          <w:szCs w:val="27"/>
        </w:rPr>
        <w:t>корупції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!</w:t>
      </w:r>
      <w:proofErr w:type="gramEnd"/>
      <w:r>
        <w:rPr>
          <w:rFonts w:ascii="PT Sans" w:hAnsi="PT Sans"/>
          <w:color w:val="0C0C0C"/>
          <w:sz w:val="27"/>
          <w:szCs w:val="27"/>
        </w:rPr>
        <w:t xml:space="preserve">»  я </w:t>
      </w:r>
      <w:proofErr w:type="spellStart"/>
      <w:r>
        <w:rPr>
          <w:rFonts w:ascii="PT Sans" w:hAnsi="PT Sans"/>
          <w:color w:val="0C0C0C"/>
          <w:sz w:val="27"/>
          <w:szCs w:val="27"/>
        </w:rPr>
        <w:t>запропонував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Президенту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який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є гарантом державного </w:t>
      </w:r>
      <w:proofErr w:type="spellStart"/>
      <w:r>
        <w:rPr>
          <w:rFonts w:ascii="PT Sans" w:hAnsi="PT Sans"/>
          <w:color w:val="0C0C0C"/>
          <w:sz w:val="27"/>
          <w:szCs w:val="27"/>
        </w:rPr>
        <w:t>суверенітету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територіальної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цілісності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дотримання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Конституції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прав і свобод </w:t>
      </w:r>
      <w:proofErr w:type="spellStart"/>
      <w:r>
        <w:rPr>
          <w:rFonts w:ascii="PT Sans" w:hAnsi="PT Sans"/>
          <w:color w:val="0C0C0C"/>
          <w:sz w:val="27"/>
          <w:szCs w:val="27"/>
        </w:rPr>
        <w:t>людини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і </w:t>
      </w:r>
      <w:proofErr w:type="spellStart"/>
      <w:r>
        <w:rPr>
          <w:rFonts w:ascii="PT Sans" w:hAnsi="PT Sans"/>
          <w:color w:val="0C0C0C"/>
          <w:sz w:val="27"/>
          <w:szCs w:val="27"/>
        </w:rPr>
        <w:t>громадянина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скористатись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повноваженнями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статті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107 </w:t>
      </w:r>
      <w:proofErr w:type="spellStart"/>
      <w:r>
        <w:rPr>
          <w:rFonts w:ascii="PT Sans" w:hAnsi="PT Sans"/>
          <w:color w:val="0C0C0C"/>
          <w:sz w:val="27"/>
          <w:szCs w:val="27"/>
        </w:rPr>
        <w:t>Конституції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щодо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видачі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указів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і </w:t>
      </w:r>
      <w:proofErr w:type="spellStart"/>
      <w:r>
        <w:rPr>
          <w:rFonts w:ascii="PT Sans" w:hAnsi="PT Sans"/>
          <w:color w:val="0C0C0C"/>
          <w:sz w:val="27"/>
          <w:szCs w:val="27"/>
        </w:rPr>
        <w:t>розпорядження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які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є </w:t>
      </w:r>
      <w:proofErr w:type="spellStart"/>
      <w:r>
        <w:rPr>
          <w:rFonts w:ascii="PT Sans" w:hAnsi="PT Sans"/>
          <w:color w:val="0C0C0C"/>
          <w:sz w:val="27"/>
          <w:szCs w:val="27"/>
        </w:rPr>
        <w:t>обов’язковими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 </w:t>
      </w:r>
      <w:proofErr w:type="spellStart"/>
      <w:r>
        <w:rPr>
          <w:rFonts w:ascii="PT Sans" w:hAnsi="PT Sans"/>
          <w:color w:val="0C0C0C"/>
          <w:sz w:val="27"/>
          <w:szCs w:val="27"/>
        </w:rPr>
        <w:t>виконання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на </w:t>
      </w:r>
      <w:proofErr w:type="spellStart"/>
      <w:r>
        <w:rPr>
          <w:rFonts w:ascii="PT Sans" w:hAnsi="PT Sans"/>
          <w:color w:val="0C0C0C"/>
          <w:sz w:val="27"/>
          <w:szCs w:val="27"/>
        </w:rPr>
        <w:t>території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. </w:t>
      </w:r>
      <w:proofErr w:type="spellStart"/>
      <w:r>
        <w:rPr>
          <w:rFonts w:ascii="PT Sans" w:hAnsi="PT Sans"/>
          <w:color w:val="0C0C0C"/>
          <w:sz w:val="27"/>
          <w:szCs w:val="27"/>
        </w:rPr>
        <w:t>Власне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у </w:t>
      </w:r>
      <w:proofErr w:type="spellStart"/>
      <w:r>
        <w:rPr>
          <w:rFonts w:ascii="PT Sans" w:hAnsi="PT Sans"/>
          <w:color w:val="0C0C0C"/>
          <w:sz w:val="27"/>
          <w:szCs w:val="27"/>
        </w:rPr>
        <w:t>президентському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сейфі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лежить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ключ (указ </w:t>
      </w:r>
      <w:proofErr w:type="spellStart"/>
      <w:r>
        <w:rPr>
          <w:rFonts w:ascii="PT Sans" w:hAnsi="PT Sans"/>
          <w:color w:val="0C0C0C"/>
          <w:sz w:val="27"/>
          <w:szCs w:val="27"/>
        </w:rPr>
        <w:t>чи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розпорядження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) до </w:t>
      </w:r>
      <w:proofErr w:type="spellStart"/>
      <w:r>
        <w:rPr>
          <w:rFonts w:ascii="PT Sans" w:hAnsi="PT Sans"/>
          <w:color w:val="0C0C0C"/>
          <w:sz w:val="27"/>
          <w:szCs w:val="27"/>
        </w:rPr>
        <w:t>вирішення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питання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практичної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реалізації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виконання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вимог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законодавства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щодо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плати за </w:t>
      </w:r>
      <w:proofErr w:type="spellStart"/>
      <w:r>
        <w:rPr>
          <w:rFonts w:ascii="PT Sans" w:hAnsi="PT Sans"/>
          <w:color w:val="0C0C0C"/>
          <w:sz w:val="27"/>
          <w:szCs w:val="27"/>
        </w:rPr>
        <w:t>користування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мисливськими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угіддями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їх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детінізація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тощо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. На жаль, </w:t>
      </w:r>
      <w:proofErr w:type="spellStart"/>
      <w:r>
        <w:rPr>
          <w:rFonts w:ascii="PT Sans" w:hAnsi="PT Sans"/>
          <w:color w:val="0C0C0C"/>
          <w:sz w:val="27"/>
          <w:szCs w:val="27"/>
        </w:rPr>
        <w:t>Володимир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Олександрович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 </w:t>
      </w:r>
      <w:proofErr w:type="spellStart"/>
      <w:r>
        <w:rPr>
          <w:rFonts w:ascii="PT Sans" w:hAnsi="PT Sans"/>
          <w:color w:val="0C0C0C"/>
          <w:sz w:val="27"/>
          <w:szCs w:val="27"/>
        </w:rPr>
        <w:t>моєї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пропозиції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не </w:t>
      </w:r>
      <w:proofErr w:type="spellStart"/>
      <w:r>
        <w:rPr>
          <w:rFonts w:ascii="PT Sans" w:hAnsi="PT Sans"/>
          <w:color w:val="0C0C0C"/>
          <w:sz w:val="27"/>
          <w:szCs w:val="27"/>
        </w:rPr>
        <w:t>дослухався</w:t>
      </w:r>
      <w:proofErr w:type="spellEnd"/>
      <w:r>
        <w:rPr>
          <w:rFonts w:ascii="PT Sans" w:hAnsi="PT Sans"/>
          <w:color w:val="0C0C0C"/>
          <w:sz w:val="27"/>
          <w:szCs w:val="27"/>
        </w:rPr>
        <w:t>.  </w:t>
      </w:r>
      <w:proofErr w:type="spellStart"/>
      <w:r>
        <w:rPr>
          <w:rFonts w:ascii="PT Sans" w:hAnsi="PT Sans"/>
          <w:color w:val="0C0C0C"/>
          <w:sz w:val="27"/>
          <w:szCs w:val="27"/>
        </w:rPr>
        <w:t>Легше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за все </w:t>
      </w:r>
      <w:proofErr w:type="spellStart"/>
      <w:r>
        <w:rPr>
          <w:rFonts w:ascii="PT Sans" w:hAnsi="PT Sans"/>
          <w:color w:val="0C0C0C"/>
          <w:sz w:val="27"/>
          <w:szCs w:val="27"/>
        </w:rPr>
        <w:t>перекладати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економічні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провали на </w:t>
      </w:r>
      <w:proofErr w:type="spellStart"/>
      <w:r>
        <w:rPr>
          <w:rFonts w:ascii="PT Sans" w:hAnsi="PT Sans"/>
          <w:color w:val="0C0C0C"/>
          <w:sz w:val="27"/>
          <w:szCs w:val="27"/>
        </w:rPr>
        <w:t>попередників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. Недавно </w:t>
      </w:r>
      <w:proofErr w:type="spellStart"/>
      <w:r>
        <w:rPr>
          <w:rFonts w:ascii="PT Sans" w:hAnsi="PT Sans"/>
          <w:color w:val="0C0C0C"/>
          <w:sz w:val="27"/>
          <w:szCs w:val="27"/>
        </w:rPr>
        <w:t>опубліковано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аудит </w:t>
      </w:r>
      <w:proofErr w:type="spellStart"/>
      <w:r>
        <w:rPr>
          <w:rFonts w:ascii="PT Sans" w:hAnsi="PT Sans"/>
          <w:color w:val="0C0C0C"/>
          <w:sz w:val="27"/>
          <w:szCs w:val="27"/>
        </w:rPr>
        <w:t>органів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публічного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управління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який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показав </w:t>
      </w:r>
      <w:proofErr w:type="spellStart"/>
      <w:r>
        <w:rPr>
          <w:rFonts w:ascii="PT Sans" w:hAnsi="PT Sans"/>
          <w:color w:val="0C0C0C"/>
          <w:sz w:val="27"/>
          <w:szCs w:val="27"/>
        </w:rPr>
        <w:t>що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за 10 </w:t>
      </w:r>
      <w:proofErr w:type="spellStart"/>
      <w:r>
        <w:rPr>
          <w:rFonts w:ascii="PT Sans" w:hAnsi="PT Sans"/>
          <w:color w:val="0C0C0C"/>
          <w:sz w:val="27"/>
          <w:szCs w:val="27"/>
        </w:rPr>
        <w:t>років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втратила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1 трлн </w:t>
      </w:r>
      <w:proofErr w:type="spellStart"/>
      <w:r>
        <w:rPr>
          <w:rFonts w:ascii="PT Sans" w:hAnsi="PT Sans"/>
          <w:color w:val="0C0C0C"/>
          <w:sz w:val="27"/>
          <w:szCs w:val="27"/>
        </w:rPr>
        <w:t>доларів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ВВП, з </w:t>
      </w:r>
      <w:proofErr w:type="spellStart"/>
      <w:r>
        <w:rPr>
          <w:rFonts w:ascii="PT Sans" w:hAnsi="PT Sans"/>
          <w:color w:val="0C0C0C"/>
          <w:sz w:val="27"/>
          <w:szCs w:val="27"/>
        </w:rPr>
        <w:t>яких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85 млрд </w:t>
      </w:r>
      <w:proofErr w:type="spellStart"/>
      <w:proofErr w:type="gramStart"/>
      <w:r>
        <w:rPr>
          <w:rFonts w:ascii="PT Sans" w:hAnsi="PT Sans"/>
          <w:color w:val="0C0C0C"/>
          <w:sz w:val="27"/>
          <w:szCs w:val="27"/>
        </w:rPr>
        <w:t>доларів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  </w:t>
      </w:r>
      <w:r>
        <w:rPr>
          <w:rFonts w:ascii="Arial" w:hAnsi="Arial" w:cs="Arial"/>
          <w:color w:val="0C0C0C"/>
          <w:sz w:val="27"/>
          <w:szCs w:val="27"/>
        </w:rPr>
        <w:t>̶</w:t>
      </w:r>
      <w:proofErr w:type="gramEnd"/>
      <w:r>
        <w:rPr>
          <w:rFonts w:ascii="PT Sans" w:hAnsi="PT Sans" w:cs="PT Sans"/>
          <w:color w:val="0C0C0C"/>
          <w:sz w:val="27"/>
          <w:szCs w:val="27"/>
        </w:rPr>
        <w:t> </w:t>
      </w:r>
      <w:r>
        <w:rPr>
          <w:rFonts w:ascii="PT Sans" w:hAnsi="PT Sans"/>
          <w:color w:val="0C0C0C"/>
          <w:sz w:val="27"/>
          <w:szCs w:val="27"/>
        </w:rPr>
        <w:t xml:space="preserve"> </w:t>
      </w:r>
      <w:r>
        <w:rPr>
          <w:rFonts w:ascii="PT Sans" w:hAnsi="PT Sans" w:cs="PT Sans"/>
          <w:color w:val="0C0C0C"/>
          <w:sz w:val="27"/>
          <w:szCs w:val="27"/>
        </w:rPr>
        <w:t>через</w:t>
      </w:r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 w:cs="PT Sans"/>
          <w:color w:val="0C0C0C"/>
          <w:sz w:val="27"/>
          <w:szCs w:val="27"/>
        </w:rPr>
        <w:t>невикористання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r>
        <w:rPr>
          <w:rFonts w:ascii="PT Sans" w:hAnsi="PT Sans" w:cs="PT Sans"/>
          <w:color w:val="0C0C0C"/>
          <w:sz w:val="27"/>
          <w:szCs w:val="27"/>
        </w:rPr>
        <w:t>земельного</w:t>
      </w:r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 w:cs="PT Sans"/>
          <w:color w:val="0C0C0C"/>
          <w:sz w:val="27"/>
          <w:szCs w:val="27"/>
        </w:rPr>
        <w:t>потенціалу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. </w:t>
      </w:r>
      <w:r>
        <w:rPr>
          <w:rFonts w:ascii="PT Sans" w:hAnsi="PT Sans" w:cs="PT Sans"/>
          <w:color w:val="0C0C0C"/>
          <w:sz w:val="27"/>
          <w:szCs w:val="27"/>
        </w:rPr>
        <w:t>Але</w:t>
      </w:r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 w:cs="PT Sans"/>
          <w:color w:val="0C0C0C"/>
          <w:sz w:val="27"/>
          <w:szCs w:val="27"/>
        </w:rPr>
        <w:t>втрати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r>
        <w:rPr>
          <w:rFonts w:ascii="PT Sans" w:hAnsi="PT Sans" w:cs="PT Sans"/>
          <w:color w:val="0C0C0C"/>
          <w:sz w:val="27"/>
          <w:szCs w:val="27"/>
        </w:rPr>
        <w:t>не</w:t>
      </w:r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 w:cs="PT Sans"/>
          <w:color w:val="0C0C0C"/>
          <w:sz w:val="27"/>
          <w:szCs w:val="27"/>
        </w:rPr>
        <w:t>зупиняються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r>
        <w:rPr>
          <w:rFonts w:ascii="PT Sans" w:hAnsi="PT Sans" w:cs="PT Sans"/>
          <w:color w:val="0C0C0C"/>
          <w:sz w:val="27"/>
          <w:szCs w:val="27"/>
        </w:rPr>
        <w:t>і</w:t>
      </w:r>
      <w:r>
        <w:rPr>
          <w:rFonts w:ascii="PT Sans" w:hAnsi="PT Sans"/>
          <w:color w:val="0C0C0C"/>
          <w:sz w:val="27"/>
          <w:szCs w:val="27"/>
        </w:rPr>
        <w:t xml:space="preserve"> </w:t>
      </w:r>
      <w:r>
        <w:rPr>
          <w:rFonts w:ascii="PT Sans" w:hAnsi="PT Sans" w:cs="PT Sans"/>
          <w:color w:val="0C0C0C"/>
          <w:sz w:val="27"/>
          <w:szCs w:val="27"/>
        </w:rPr>
        <w:t>про</w:t>
      </w:r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 w:cs="PT Sans"/>
          <w:color w:val="0C0C0C"/>
          <w:sz w:val="27"/>
          <w:szCs w:val="27"/>
        </w:rPr>
        <w:t>справедливість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r>
        <w:rPr>
          <w:rFonts w:ascii="PT Sans" w:hAnsi="PT Sans" w:cs="PT Sans"/>
          <w:color w:val="0C0C0C"/>
          <w:sz w:val="27"/>
          <w:szCs w:val="27"/>
        </w:rPr>
        <w:t>та</w:t>
      </w:r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 w:cs="PT Sans"/>
          <w:color w:val="0C0C0C"/>
          <w:sz w:val="27"/>
          <w:szCs w:val="27"/>
        </w:rPr>
        <w:t>законність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 w:cs="PT Sans"/>
          <w:color w:val="0C0C0C"/>
          <w:sz w:val="27"/>
          <w:szCs w:val="27"/>
        </w:rPr>
        <w:t>українцям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доводиться </w:t>
      </w:r>
      <w:proofErr w:type="spellStart"/>
      <w:r>
        <w:rPr>
          <w:rFonts w:ascii="PT Sans" w:hAnsi="PT Sans"/>
          <w:color w:val="0C0C0C"/>
          <w:sz w:val="27"/>
          <w:szCs w:val="27"/>
        </w:rPr>
        <w:t>лише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мріяти</w:t>
      </w:r>
      <w:proofErr w:type="spellEnd"/>
      <w:r>
        <w:rPr>
          <w:rFonts w:ascii="PT Sans" w:hAnsi="PT Sans"/>
          <w:color w:val="0C0C0C"/>
          <w:sz w:val="27"/>
          <w:szCs w:val="27"/>
        </w:rPr>
        <w:t>.</w:t>
      </w:r>
    </w:p>
    <w:bookmarkEnd w:id="0"/>
    <w:p w14:paraId="3A35FF06" w14:textId="77777777" w:rsidR="00A23684" w:rsidRDefault="00A23684" w:rsidP="00A23684">
      <w:pPr>
        <w:pStyle w:val="a4"/>
        <w:spacing w:before="0" w:beforeAutospacing="0" w:after="300" w:afterAutospacing="0"/>
        <w:rPr>
          <w:rFonts w:ascii="PT Sans" w:hAnsi="PT Sans"/>
          <w:color w:val="0C0C0C"/>
          <w:sz w:val="27"/>
          <w:szCs w:val="27"/>
        </w:rPr>
      </w:pPr>
      <w:r>
        <w:rPr>
          <w:rFonts w:ascii="PT Sans" w:hAnsi="PT Sans"/>
          <w:color w:val="0C0C0C"/>
          <w:sz w:val="27"/>
          <w:szCs w:val="27"/>
        </w:rPr>
        <w:t xml:space="preserve">Також у </w:t>
      </w:r>
      <w:proofErr w:type="spellStart"/>
      <w:r>
        <w:rPr>
          <w:rFonts w:ascii="PT Sans" w:hAnsi="PT Sans"/>
          <w:color w:val="0C0C0C"/>
          <w:sz w:val="27"/>
          <w:szCs w:val="27"/>
        </w:rPr>
        <w:t>статті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«Президент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є гарантом </w:t>
      </w:r>
      <w:proofErr w:type="spellStart"/>
      <w:r>
        <w:rPr>
          <w:rFonts w:ascii="PT Sans" w:hAnsi="PT Sans"/>
          <w:color w:val="0C0C0C"/>
          <w:sz w:val="27"/>
          <w:szCs w:val="27"/>
        </w:rPr>
        <w:t>бідності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безробіття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та </w:t>
      </w:r>
      <w:proofErr w:type="spellStart"/>
      <w:proofErr w:type="gramStart"/>
      <w:r>
        <w:rPr>
          <w:rFonts w:ascii="PT Sans" w:hAnsi="PT Sans"/>
          <w:color w:val="0C0C0C"/>
          <w:sz w:val="27"/>
          <w:szCs w:val="27"/>
        </w:rPr>
        <w:t>корупції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!</w:t>
      </w:r>
      <w:proofErr w:type="gramEnd"/>
      <w:r>
        <w:rPr>
          <w:rFonts w:ascii="PT Sans" w:hAnsi="PT Sans"/>
          <w:color w:val="0C0C0C"/>
          <w:sz w:val="27"/>
          <w:szCs w:val="27"/>
        </w:rPr>
        <w:t xml:space="preserve">» я </w:t>
      </w:r>
      <w:proofErr w:type="spellStart"/>
      <w:r>
        <w:rPr>
          <w:rFonts w:ascii="PT Sans" w:hAnsi="PT Sans"/>
          <w:color w:val="0C0C0C"/>
          <w:sz w:val="27"/>
          <w:szCs w:val="27"/>
        </w:rPr>
        <w:t>вказував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що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чинний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Президента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взяв курс на </w:t>
      </w:r>
      <w:proofErr w:type="spellStart"/>
      <w:r>
        <w:rPr>
          <w:rFonts w:ascii="PT Sans" w:hAnsi="PT Sans"/>
          <w:color w:val="0C0C0C"/>
          <w:sz w:val="27"/>
          <w:szCs w:val="27"/>
        </w:rPr>
        <w:t>ігнорування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вирішення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проблем </w:t>
      </w:r>
      <w:proofErr w:type="spellStart"/>
      <w:r>
        <w:rPr>
          <w:rFonts w:ascii="PT Sans" w:hAnsi="PT Sans"/>
          <w:color w:val="0C0C0C"/>
          <w:sz w:val="27"/>
          <w:szCs w:val="27"/>
        </w:rPr>
        <w:t>суспільства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і </w:t>
      </w:r>
      <w:proofErr w:type="spellStart"/>
      <w:r>
        <w:rPr>
          <w:rFonts w:ascii="PT Sans" w:hAnsi="PT Sans"/>
          <w:color w:val="0C0C0C"/>
          <w:sz w:val="27"/>
          <w:szCs w:val="27"/>
        </w:rPr>
        <w:t>запропонував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президенту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захищати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свою </w:t>
      </w:r>
      <w:proofErr w:type="spellStart"/>
      <w:r>
        <w:rPr>
          <w:rFonts w:ascii="PT Sans" w:hAnsi="PT Sans"/>
          <w:color w:val="0C0C0C"/>
          <w:sz w:val="27"/>
          <w:szCs w:val="27"/>
        </w:rPr>
        <w:t>ділову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репутацію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у </w:t>
      </w:r>
      <w:proofErr w:type="spellStart"/>
      <w:r>
        <w:rPr>
          <w:rFonts w:ascii="PT Sans" w:hAnsi="PT Sans"/>
          <w:color w:val="0C0C0C"/>
          <w:sz w:val="27"/>
          <w:szCs w:val="27"/>
        </w:rPr>
        <w:t>суді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.  На жаль, президент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не </w:t>
      </w:r>
      <w:proofErr w:type="spellStart"/>
      <w:r>
        <w:rPr>
          <w:rFonts w:ascii="PT Sans" w:hAnsi="PT Sans"/>
          <w:color w:val="0C0C0C"/>
          <w:sz w:val="27"/>
          <w:szCs w:val="27"/>
        </w:rPr>
        <w:t>прислухався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 </w:t>
      </w:r>
      <w:proofErr w:type="spellStart"/>
      <w:r>
        <w:rPr>
          <w:rFonts w:ascii="PT Sans" w:hAnsi="PT Sans"/>
          <w:color w:val="0C0C0C"/>
          <w:sz w:val="27"/>
          <w:szCs w:val="27"/>
        </w:rPr>
        <w:t>моїх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порад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щодо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практичної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реалізації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законодавства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в </w:t>
      </w:r>
      <w:proofErr w:type="spellStart"/>
      <w:r>
        <w:rPr>
          <w:rFonts w:ascii="PT Sans" w:hAnsi="PT Sans"/>
          <w:color w:val="0C0C0C"/>
          <w:sz w:val="27"/>
          <w:szCs w:val="27"/>
        </w:rPr>
        <w:t>частині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платності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за </w:t>
      </w:r>
      <w:proofErr w:type="spellStart"/>
      <w:r>
        <w:rPr>
          <w:rFonts w:ascii="PT Sans" w:hAnsi="PT Sans"/>
          <w:color w:val="0C0C0C"/>
          <w:sz w:val="27"/>
          <w:szCs w:val="27"/>
        </w:rPr>
        <w:t>використання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мисливських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угідь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та не </w:t>
      </w:r>
      <w:proofErr w:type="spellStart"/>
      <w:r>
        <w:rPr>
          <w:rFonts w:ascii="PT Sans" w:hAnsi="PT Sans"/>
          <w:color w:val="0C0C0C"/>
          <w:sz w:val="27"/>
          <w:szCs w:val="27"/>
        </w:rPr>
        <w:t>захистив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gramStart"/>
      <w:r>
        <w:rPr>
          <w:rFonts w:ascii="PT Sans" w:hAnsi="PT Sans"/>
          <w:color w:val="0C0C0C"/>
          <w:sz w:val="27"/>
          <w:szCs w:val="27"/>
        </w:rPr>
        <w:t>у судовому порядку</w:t>
      </w:r>
      <w:proofErr w:type="gramEnd"/>
      <w:r>
        <w:rPr>
          <w:rFonts w:ascii="PT Sans" w:hAnsi="PT Sans"/>
          <w:color w:val="0C0C0C"/>
          <w:sz w:val="27"/>
          <w:szCs w:val="27"/>
        </w:rPr>
        <w:t xml:space="preserve"> свою </w:t>
      </w:r>
      <w:proofErr w:type="spellStart"/>
      <w:r>
        <w:rPr>
          <w:rFonts w:ascii="PT Sans" w:hAnsi="PT Sans"/>
          <w:color w:val="0C0C0C"/>
          <w:sz w:val="27"/>
          <w:szCs w:val="27"/>
        </w:rPr>
        <w:t>ділову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репутацію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а </w:t>
      </w:r>
      <w:proofErr w:type="spellStart"/>
      <w:r>
        <w:rPr>
          <w:rFonts w:ascii="PT Sans" w:hAnsi="PT Sans"/>
          <w:color w:val="0C0C0C"/>
          <w:sz w:val="27"/>
          <w:szCs w:val="27"/>
        </w:rPr>
        <w:t>лише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перенаправив мою </w:t>
      </w:r>
      <w:proofErr w:type="spellStart"/>
      <w:r>
        <w:rPr>
          <w:rFonts w:ascii="PT Sans" w:hAnsi="PT Sans"/>
          <w:color w:val="0C0C0C"/>
          <w:sz w:val="27"/>
          <w:szCs w:val="27"/>
        </w:rPr>
        <w:t>статтю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 Державного агентства </w:t>
      </w:r>
      <w:proofErr w:type="spellStart"/>
      <w:r>
        <w:rPr>
          <w:rFonts w:ascii="PT Sans" w:hAnsi="PT Sans"/>
          <w:color w:val="0C0C0C"/>
          <w:sz w:val="27"/>
          <w:szCs w:val="27"/>
        </w:rPr>
        <w:t>лісових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ресурсів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. Листом </w:t>
      </w:r>
      <w:proofErr w:type="spellStart"/>
      <w:r>
        <w:rPr>
          <w:rFonts w:ascii="PT Sans" w:hAnsi="PT Sans"/>
          <w:color w:val="0C0C0C"/>
          <w:sz w:val="27"/>
          <w:szCs w:val="27"/>
        </w:rPr>
        <w:t>від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03-06/10013-20 </w:t>
      </w:r>
      <w:proofErr w:type="spellStart"/>
      <w:r>
        <w:rPr>
          <w:rFonts w:ascii="PT Sans" w:hAnsi="PT Sans"/>
          <w:color w:val="0C0C0C"/>
          <w:sz w:val="27"/>
          <w:szCs w:val="27"/>
        </w:rPr>
        <w:t>від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21.12.2020 року </w:t>
      </w:r>
      <w:proofErr w:type="spellStart"/>
      <w:r>
        <w:rPr>
          <w:rFonts w:ascii="PT Sans" w:hAnsi="PT Sans"/>
          <w:color w:val="0C0C0C"/>
          <w:sz w:val="27"/>
          <w:szCs w:val="27"/>
        </w:rPr>
        <w:t>повідомлено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що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із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статтею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відомство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ознайомилось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та </w:t>
      </w:r>
      <w:proofErr w:type="spellStart"/>
      <w:r>
        <w:rPr>
          <w:rFonts w:ascii="PT Sans" w:hAnsi="PT Sans"/>
          <w:color w:val="0C0C0C"/>
          <w:sz w:val="27"/>
          <w:szCs w:val="27"/>
        </w:rPr>
        <w:t>прийняло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дану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інформацію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 </w:t>
      </w:r>
      <w:proofErr w:type="spellStart"/>
      <w:r>
        <w:rPr>
          <w:rFonts w:ascii="PT Sans" w:hAnsi="PT Sans"/>
          <w:color w:val="0C0C0C"/>
          <w:sz w:val="27"/>
          <w:szCs w:val="27"/>
        </w:rPr>
        <w:t>відома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. </w:t>
      </w:r>
      <w:proofErr w:type="spellStart"/>
      <w:r>
        <w:rPr>
          <w:rFonts w:ascii="PT Sans" w:hAnsi="PT Sans"/>
          <w:color w:val="0C0C0C"/>
          <w:sz w:val="27"/>
          <w:szCs w:val="27"/>
        </w:rPr>
        <w:t>Отже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факти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викладені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у </w:t>
      </w:r>
      <w:proofErr w:type="spellStart"/>
      <w:r>
        <w:rPr>
          <w:rFonts w:ascii="PT Sans" w:hAnsi="PT Sans"/>
          <w:color w:val="0C0C0C"/>
          <w:sz w:val="27"/>
          <w:szCs w:val="27"/>
        </w:rPr>
        <w:t>статті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не </w:t>
      </w:r>
      <w:proofErr w:type="spellStart"/>
      <w:r>
        <w:rPr>
          <w:rFonts w:ascii="PT Sans" w:hAnsi="PT Sans"/>
          <w:color w:val="0C0C0C"/>
          <w:sz w:val="27"/>
          <w:szCs w:val="27"/>
        </w:rPr>
        <w:t>спростовані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а </w:t>
      </w:r>
      <w:proofErr w:type="spellStart"/>
      <w:r>
        <w:rPr>
          <w:rFonts w:ascii="PT Sans" w:hAnsi="PT Sans"/>
          <w:color w:val="0C0C0C"/>
          <w:sz w:val="27"/>
          <w:szCs w:val="27"/>
        </w:rPr>
        <w:t>бідність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безробіття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та </w:t>
      </w:r>
      <w:proofErr w:type="spellStart"/>
      <w:r>
        <w:rPr>
          <w:rFonts w:ascii="PT Sans" w:hAnsi="PT Sans"/>
          <w:color w:val="0C0C0C"/>
          <w:sz w:val="27"/>
          <w:szCs w:val="27"/>
        </w:rPr>
        <w:t>корупція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вітається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і </w:t>
      </w:r>
      <w:proofErr w:type="spellStart"/>
      <w:r>
        <w:rPr>
          <w:rFonts w:ascii="PT Sans" w:hAnsi="PT Sans"/>
          <w:color w:val="0C0C0C"/>
          <w:sz w:val="27"/>
          <w:szCs w:val="27"/>
        </w:rPr>
        <w:t>благословляється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як президентом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>, так і прокуратурою, ДБР та НАБУ.</w:t>
      </w:r>
    </w:p>
    <w:p w14:paraId="448551DC" w14:textId="77777777" w:rsidR="00A23684" w:rsidRDefault="00A23684" w:rsidP="00A23684">
      <w:pPr>
        <w:pStyle w:val="a4"/>
        <w:spacing w:before="0" w:beforeAutospacing="0" w:after="300" w:afterAutospacing="0"/>
        <w:rPr>
          <w:rFonts w:ascii="PT Sans" w:hAnsi="PT Sans"/>
          <w:color w:val="0C0C0C"/>
          <w:sz w:val="27"/>
          <w:szCs w:val="27"/>
        </w:rPr>
      </w:pPr>
      <w:r>
        <w:rPr>
          <w:rFonts w:ascii="PT Sans" w:hAnsi="PT Sans"/>
          <w:color w:val="0C0C0C"/>
          <w:sz w:val="27"/>
          <w:szCs w:val="27"/>
        </w:rPr>
        <w:t xml:space="preserve">Про </w:t>
      </w:r>
      <w:proofErr w:type="spellStart"/>
      <w:r>
        <w:rPr>
          <w:rFonts w:ascii="PT Sans" w:hAnsi="PT Sans"/>
          <w:color w:val="0C0C0C"/>
          <w:sz w:val="27"/>
          <w:szCs w:val="27"/>
        </w:rPr>
        <w:t>свідоме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ігнорування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вимог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законодавства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свідчить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той факт, </w:t>
      </w:r>
      <w:proofErr w:type="spellStart"/>
      <w:r>
        <w:rPr>
          <w:rFonts w:ascii="PT Sans" w:hAnsi="PT Sans"/>
          <w:color w:val="0C0C0C"/>
          <w:sz w:val="27"/>
          <w:szCs w:val="27"/>
        </w:rPr>
        <w:t>що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в </w:t>
      </w:r>
      <w:proofErr w:type="spellStart"/>
      <w:r>
        <w:rPr>
          <w:rFonts w:ascii="PT Sans" w:hAnsi="PT Sans"/>
          <w:color w:val="0C0C0C"/>
          <w:sz w:val="27"/>
          <w:szCs w:val="27"/>
        </w:rPr>
        <w:t>Івано-Франківському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обласному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управлінні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лісового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та </w:t>
      </w:r>
      <w:proofErr w:type="spellStart"/>
      <w:r>
        <w:rPr>
          <w:rFonts w:ascii="PT Sans" w:hAnsi="PT Sans"/>
          <w:color w:val="0C0C0C"/>
          <w:sz w:val="27"/>
          <w:szCs w:val="27"/>
        </w:rPr>
        <w:t>мисливського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господарства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яке направило мене на </w:t>
      </w:r>
      <w:proofErr w:type="spellStart"/>
      <w:r>
        <w:rPr>
          <w:rFonts w:ascii="PT Sans" w:hAnsi="PT Sans"/>
          <w:color w:val="0C0C0C"/>
          <w:sz w:val="27"/>
          <w:szCs w:val="27"/>
        </w:rPr>
        <w:t>навчання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в </w:t>
      </w:r>
      <w:proofErr w:type="spellStart"/>
      <w:r>
        <w:rPr>
          <w:rFonts w:ascii="PT Sans" w:hAnsi="PT Sans"/>
          <w:color w:val="0C0C0C"/>
          <w:sz w:val="27"/>
          <w:szCs w:val="27"/>
        </w:rPr>
        <w:t>Академію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державного </w:t>
      </w:r>
      <w:proofErr w:type="spellStart"/>
      <w:r>
        <w:rPr>
          <w:rFonts w:ascii="PT Sans" w:hAnsi="PT Sans"/>
          <w:color w:val="0C0C0C"/>
          <w:sz w:val="27"/>
          <w:szCs w:val="27"/>
        </w:rPr>
        <w:t>управління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при </w:t>
      </w:r>
      <w:proofErr w:type="spellStart"/>
      <w:r>
        <w:rPr>
          <w:rFonts w:ascii="PT Sans" w:hAnsi="PT Sans"/>
          <w:color w:val="0C0C0C"/>
          <w:sz w:val="27"/>
          <w:szCs w:val="27"/>
        </w:rPr>
        <w:t>Президентові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України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п’ять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років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не </w:t>
      </w:r>
      <w:proofErr w:type="spellStart"/>
      <w:r>
        <w:rPr>
          <w:rFonts w:ascii="PT Sans" w:hAnsi="PT Sans"/>
          <w:color w:val="0C0C0C"/>
          <w:sz w:val="27"/>
          <w:szCs w:val="27"/>
        </w:rPr>
        <w:t>знають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як </w:t>
      </w:r>
      <w:proofErr w:type="spellStart"/>
      <w:r>
        <w:rPr>
          <w:rFonts w:ascii="PT Sans" w:hAnsi="PT Sans"/>
          <w:color w:val="0C0C0C"/>
          <w:sz w:val="27"/>
          <w:szCs w:val="27"/>
        </w:rPr>
        <w:t>виконати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вимоги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законодавства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щодо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плати за </w:t>
      </w:r>
      <w:proofErr w:type="spellStart"/>
      <w:r>
        <w:rPr>
          <w:rFonts w:ascii="PT Sans" w:hAnsi="PT Sans"/>
          <w:color w:val="0C0C0C"/>
          <w:sz w:val="27"/>
          <w:szCs w:val="27"/>
        </w:rPr>
        <w:t>користування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мисливськими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угіддями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і як </w:t>
      </w:r>
      <w:proofErr w:type="spellStart"/>
      <w:r>
        <w:rPr>
          <w:rFonts w:ascii="PT Sans" w:hAnsi="PT Sans"/>
          <w:color w:val="0C0C0C"/>
          <w:sz w:val="27"/>
          <w:szCs w:val="27"/>
        </w:rPr>
        <w:t>вивести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з </w:t>
      </w:r>
      <w:proofErr w:type="spellStart"/>
      <w:r>
        <w:rPr>
          <w:rFonts w:ascii="PT Sans" w:hAnsi="PT Sans"/>
          <w:color w:val="0C0C0C"/>
          <w:sz w:val="27"/>
          <w:szCs w:val="27"/>
        </w:rPr>
        <w:t>тіньового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обігу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сотні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тисяч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гектарів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мисливських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угідь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але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маніпулюючи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законодавством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знають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як </w:t>
      </w:r>
      <w:proofErr w:type="spellStart"/>
      <w:r>
        <w:rPr>
          <w:rFonts w:ascii="PT Sans" w:hAnsi="PT Sans"/>
          <w:color w:val="0C0C0C"/>
          <w:sz w:val="27"/>
          <w:szCs w:val="27"/>
        </w:rPr>
        <w:t>відмовити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у </w:t>
      </w:r>
      <w:proofErr w:type="spellStart"/>
      <w:r>
        <w:rPr>
          <w:rFonts w:ascii="PT Sans" w:hAnsi="PT Sans"/>
          <w:color w:val="0C0C0C"/>
          <w:sz w:val="27"/>
          <w:szCs w:val="27"/>
        </w:rPr>
        <w:t>поновленні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на роботу </w:t>
      </w:r>
      <w:proofErr w:type="spellStart"/>
      <w:r>
        <w:rPr>
          <w:rFonts w:ascii="PT Sans" w:hAnsi="PT Sans"/>
          <w:color w:val="0C0C0C"/>
          <w:sz w:val="27"/>
          <w:szCs w:val="27"/>
        </w:rPr>
        <w:t>фахівцю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після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підвищення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кваліфікації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з державного </w:t>
      </w:r>
      <w:proofErr w:type="spellStart"/>
      <w:r>
        <w:rPr>
          <w:rFonts w:ascii="PT Sans" w:hAnsi="PT Sans"/>
          <w:color w:val="0C0C0C"/>
          <w:sz w:val="27"/>
          <w:szCs w:val="27"/>
        </w:rPr>
        <w:t>управління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. (На </w:t>
      </w:r>
      <w:proofErr w:type="spellStart"/>
      <w:r>
        <w:rPr>
          <w:rFonts w:ascii="PT Sans" w:hAnsi="PT Sans"/>
          <w:color w:val="0C0C0C"/>
          <w:sz w:val="27"/>
          <w:szCs w:val="27"/>
        </w:rPr>
        <w:t>хвилиночку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: </w:t>
      </w:r>
      <w:proofErr w:type="spellStart"/>
      <w:r>
        <w:rPr>
          <w:rFonts w:ascii="PT Sans" w:hAnsi="PT Sans"/>
          <w:color w:val="0C0C0C"/>
          <w:sz w:val="27"/>
          <w:szCs w:val="27"/>
        </w:rPr>
        <w:t>державний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бюджет </w:t>
      </w:r>
      <w:proofErr w:type="spellStart"/>
      <w:r>
        <w:rPr>
          <w:rFonts w:ascii="PT Sans" w:hAnsi="PT Sans"/>
          <w:color w:val="0C0C0C"/>
          <w:sz w:val="27"/>
          <w:szCs w:val="27"/>
        </w:rPr>
        <w:t>витратив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на </w:t>
      </w:r>
      <w:proofErr w:type="spellStart"/>
      <w:r>
        <w:rPr>
          <w:rFonts w:ascii="PT Sans" w:hAnsi="PT Sans"/>
          <w:color w:val="0C0C0C"/>
          <w:sz w:val="27"/>
          <w:szCs w:val="27"/>
        </w:rPr>
        <w:t>моє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навчання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в </w:t>
      </w:r>
      <w:proofErr w:type="spellStart"/>
      <w:r>
        <w:rPr>
          <w:rFonts w:ascii="PT Sans" w:hAnsi="PT Sans"/>
          <w:color w:val="0C0C0C"/>
          <w:sz w:val="27"/>
          <w:szCs w:val="27"/>
        </w:rPr>
        <w:t>магістратурі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аспірантурі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та </w:t>
      </w:r>
      <w:proofErr w:type="spellStart"/>
      <w:r>
        <w:rPr>
          <w:rFonts w:ascii="PT Sans" w:hAnsi="PT Sans"/>
          <w:color w:val="0C0C0C"/>
          <w:sz w:val="27"/>
          <w:szCs w:val="27"/>
        </w:rPr>
        <w:t>докторантурі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400 тис. грн). То ж </w:t>
      </w:r>
      <w:proofErr w:type="spellStart"/>
      <w:r>
        <w:rPr>
          <w:rFonts w:ascii="PT Sans" w:hAnsi="PT Sans"/>
          <w:color w:val="0C0C0C"/>
          <w:sz w:val="27"/>
          <w:szCs w:val="27"/>
        </w:rPr>
        <w:t>корумпованій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системі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яка </w:t>
      </w:r>
      <w:proofErr w:type="spellStart"/>
      <w:r>
        <w:rPr>
          <w:rFonts w:ascii="PT Sans" w:hAnsi="PT Sans"/>
          <w:color w:val="0C0C0C"/>
          <w:sz w:val="27"/>
          <w:szCs w:val="27"/>
        </w:rPr>
        <w:t>існує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за президента </w:t>
      </w:r>
      <w:proofErr w:type="spellStart"/>
      <w:r>
        <w:rPr>
          <w:rFonts w:ascii="PT Sans" w:hAnsi="PT Sans"/>
          <w:color w:val="0C0C0C"/>
          <w:sz w:val="27"/>
          <w:szCs w:val="27"/>
        </w:rPr>
        <w:t>Володимира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Зеленського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не </w:t>
      </w:r>
      <w:proofErr w:type="spellStart"/>
      <w:r>
        <w:rPr>
          <w:rFonts w:ascii="PT Sans" w:hAnsi="PT Sans"/>
          <w:color w:val="0C0C0C"/>
          <w:sz w:val="27"/>
          <w:szCs w:val="27"/>
        </w:rPr>
        <w:t>потрібні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фахівці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які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намагаються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впливати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на </w:t>
      </w:r>
      <w:proofErr w:type="spellStart"/>
      <w:r>
        <w:rPr>
          <w:rFonts w:ascii="PT Sans" w:hAnsi="PT Sans"/>
          <w:color w:val="0C0C0C"/>
          <w:sz w:val="27"/>
          <w:szCs w:val="27"/>
        </w:rPr>
        <w:t>сталий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розвиток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суспільства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але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потрібні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«</w:t>
      </w:r>
      <w:proofErr w:type="spellStart"/>
      <w:r>
        <w:rPr>
          <w:rFonts w:ascii="PT Sans" w:hAnsi="PT Sans"/>
          <w:color w:val="0C0C0C"/>
          <w:sz w:val="27"/>
          <w:szCs w:val="27"/>
        </w:rPr>
        <w:t>фахівці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», </w:t>
      </w:r>
      <w:proofErr w:type="spellStart"/>
      <w:r>
        <w:rPr>
          <w:rFonts w:ascii="PT Sans" w:hAnsi="PT Sans"/>
          <w:color w:val="0C0C0C"/>
          <w:sz w:val="27"/>
          <w:szCs w:val="27"/>
        </w:rPr>
        <w:t>яких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впрягають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до </w:t>
      </w:r>
      <w:proofErr w:type="spellStart"/>
      <w:r>
        <w:rPr>
          <w:rFonts w:ascii="PT Sans" w:hAnsi="PT Sans"/>
          <w:color w:val="0C0C0C"/>
          <w:sz w:val="27"/>
          <w:szCs w:val="27"/>
        </w:rPr>
        <w:t>корупційних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оборудок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цинічно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заявляючи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0C0C0C"/>
          <w:sz w:val="27"/>
          <w:szCs w:val="27"/>
        </w:rPr>
        <w:t>що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</w:t>
      </w:r>
      <w:proofErr w:type="spellStart"/>
      <w:r>
        <w:rPr>
          <w:rFonts w:ascii="PT Sans" w:hAnsi="PT Sans"/>
          <w:color w:val="0C0C0C"/>
          <w:sz w:val="27"/>
          <w:szCs w:val="27"/>
        </w:rPr>
        <w:t>існує</w:t>
      </w:r>
      <w:proofErr w:type="spellEnd"/>
      <w:r>
        <w:rPr>
          <w:rFonts w:ascii="PT Sans" w:hAnsi="PT Sans"/>
          <w:color w:val="0C0C0C"/>
          <w:sz w:val="27"/>
          <w:szCs w:val="27"/>
        </w:rPr>
        <w:t xml:space="preserve"> велика проблема в кадрах.</w:t>
      </w:r>
    </w:p>
    <w:p w14:paraId="49A2461B" w14:textId="77777777" w:rsidR="00A23684" w:rsidRDefault="00A23684" w:rsidP="00A23684">
      <w:pPr>
        <w:pStyle w:val="a4"/>
        <w:spacing w:before="0" w:beforeAutospacing="0" w:after="300" w:afterAutospacing="0"/>
        <w:rPr>
          <w:rStyle w:val="a5"/>
          <w:rFonts w:ascii="PT Sans" w:hAnsi="PT Sans"/>
          <w:color w:val="0C0C0C"/>
          <w:sz w:val="27"/>
          <w:szCs w:val="27"/>
          <w:lang w:val="uk-UA"/>
        </w:rPr>
      </w:pPr>
      <w:r>
        <w:rPr>
          <w:rStyle w:val="a5"/>
          <w:rFonts w:ascii="PT Sans" w:hAnsi="PT Sans"/>
          <w:color w:val="0C0C0C"/>
          <w:sz w:val="27"/>
          <w:szCs w:val="27"/>
        </w:rPr>
        <w:t xml:space="preserve">Олег </w:t>
      </w:r>
      <w:proofErr w:type="spellStart"/>
      <w:r>
        <w:rPr>
          <w:rStyle w:val="a5"/>
          <w:rFonts w:ascii="PT Sans" w:hAnsi="PT Sans"/>
          <w:color w:val="0C0C0C"/>
          <w:sz w:val="27"/>
          <w:szCs w:val="27"/>
        </w:rPr>
        <w:t>Проців</w:t>
      </w:r>
      <w:proofErr w:type="spellEnd"/>
    </w:p>
    <w:p w14:paraId="716843D6" w14:textId="77777777" w:rsidR="00A23684" w:rsidRDefault="00A23684" w:rsidP="00A23684">
      <w:pPr>
        <w:pStyle w:val="a4"/>
        <w:spacing w:before="0" w:beforeAutospacing="0" w:after="300" w:afterAutospacing="0"/>
        <w:rPr>
          <w:rStyle w:val="a5"/>
          <w:rFonts w:ascii="PT Sans" w:hAnsi="PT Sans"/>
          <w:color w:val="0C0C0C"/>
          <w:sz w:val="27"/>
          <w:szCs w:val="27"/>
          <w:lang w:val="uk-UA"/>
        </w:rPr>
      </w:pPr>
    </w:p>
    <w:p w14:paraId="47FF5444" w14:textId="77777777" w:rsidR="00A23684" w:rsidRDefault="00A23684" w:rsidP="00A23684">
      <w:pPr>
        <w:pStyle w:val="a4"/>
        <w:spacing w:before="0" w:beforeAutospacing="0" w:after="300" w:afterAutospacing="0"/>
        <w:rPr>
          <w:rStyle w:val="a5"/>
          <w:rFonts w:ascii="PT Sans" w:hAnsi="PT Sans"/>
          <w:color w:val="0C0C0C"/>
          <w:sz w:val="27"/>
          <w:szCs w:val="27"/>
          <w:lang w:val="uk-UA"/>
        </w:rPr>
      </w:pPr>
      <w:hyperlink r:id="rId12" w:history="1">
        <w:r w:rsidRPr="00E70D5F">
          <w:rPr>
            <w:rStyle w:val="a3"/>
            <w:rFonts w:ascii="PT Sans" w:hAnsi="PT Sans"/>
            <w:sz w:val="27"/>
            <w:szCs w:val="27"/>
            <w:lang w:val="uk-UA"/>
          </w:rPr>
          <w:t>https://www.golos.if.ua/2021/01/13/prezident-ukra%D1%97ni-ye-garantom-bidnosti-bezrobittya-ta-korupci%D1%97-prodovzhennya/</w:t>
        </w:r>
      </w:hyperlink>
    </w:p>
    <w:p w14:paraId="287560CF" w14:textId="77777777" w:rsidR="008B7B6E" w:rsidRDefault="008B7B6E"/>
    <w:sectPr w:rsidR="008B7B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84"/>
    <w:rsid w:val="001C1CAF"/>
    <w:rsid w:val="007C4E75"/>
    <w:rsid w:val="007E4011"/>
    <w:rsid w:val="008B7B6E"/>
    <w:rsid w:val="00A23684"/>
    <w:rsid w:val="00D11497"/>
    <w:rsid w:val="00DD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7975"/>
  <w15:chartTrackingRefBased/>
  <w15:docId w15:val="{2A4018E9-B101-47FE-8460-59B5597D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684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A23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68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character" w:styleId="a3">
    <w:name w:val="Hyperlink"/>
    <w:uiPriority w:val="99"/>
    <w:rsid w:val="00A23684"/>
    <w:rPr>
      <w:color w:val="0000FF"/>
      <w:u w:val="single"/>
    </w:rPr>
  </w:style>
  <w:style w:type="paragraph" w:styleId="a4">
    <w:name w:val="Normal (Web)"/>
    <w:aliases w:val="Обычный (Web),Обычный (веб)"/>
    <w:basedOn w:val="a"/>
    <w:uiPriority w:val="99"/>
    <w:qFormat/>
    <w:rsid w:val="00A23684"/>
    <w:pPr>
      <w:spacing w:before="100" w:beforeAutospacing="1"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A23684"/>
    <w:rPr>
      <w:b/>
      <w:bCs/>
    </w:rPr>
  </w:style>
  <w:style w:type="character" w:customStyle="1" w:styleId="categories">
    <w:name w:val="categories"/>
    <w:basedOn w:val="a0"/>
    <w:rsid w:val="00A23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los.if.ua/category/polityk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los.if.ua/category/novyny/" TargetMode="External"/><Relationship Id="rId12" Type="http://schemas.openxmlformats.org/officeDocument/2006/relationships/hyperlink" Target="https://www.golos.if.ua/2021/01/13/prezident-ukra%D1%97ni-ye-garantom-bidnosti-bezrobittya-ta-korupci%D1%97-prodovzhenn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los.if.ua/category/ekonomika/" TargetMode="External"/><Relationship Id="rId11" Type="http://schemas.openxmlformats.org/officeDocument/2006/relationships/hyperlink" Target="https://www.golos.if.ua/2020/12/11/prezident-ukra%d1%97ni-ye-garantom-bidnosti-bezrobittya-ta-korupci%d1%97/" TargetMode="External"/><Relationship Id="rId5" Type="http://schemas.openxmlformats.org/officeDocument/2006/relationships/hyperlink" Target="https://www.golos.if.ua/2021/01/13" TargetMode="External"/><Relationship Id="rId10" Type="http://schemas.openxmlformats.org/officeDocument/2006/relationships/hyperlink" Target="https://www.golos.if.u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los.if.ua/category/suspilstv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4689</Words>
  <Characters>2674</Characters>
  <Application>Microsoft Office Word</Application>
  <DocSecurity>0</DocSecurity>
  <Lines>22</Lines>
  <Paragraphs>14</Paragraphs>
  <ScaleCrop>false</ScaleCrop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2024-10-04T21:41:00Z</dcterms:created>
  <dcterms:modified xsi:type="dcterms:W3CDTF">2024-10-05T15:07:00Z</dcterms:modified>
</cp:coreProperties>
</file>